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D3D808" w14:textId="13B47228" w:rsidR="008A7C54" w:rsidRDefault="008A7C54" w:rsidP="008A7C54">
      <w:pPr>
        <w:pStyle w:val="WzoryTytu2"/>
        <w:spacing w:before="0" w:after="0" w:line="240" w:lineRule="auto"/>
        <w:ind w:hanging="567"/>
        <w:jc w:val="left"/>
        <w:rPr>
          <w:rStyle w:val="Bold"/>
          <w:rFonts w:ascii="Calibri" w:hAnsi="Calibri" w:cs="Calibri"/>
          <w:b/>
          <w:color w:val="808080"/>
          <w:sz w:val="22"/>
          <w:szCs w:val="22"/>
        </w:rPr>
      </w:pPr>
      <w:bookmarkStart w:id="0" w:name="_Hlk26528032"/>
      <w:r>
        <w:rPr>
          <w:rStyle w:val="Bold"/>
          <w:rFonts w:ascii="Calibri" w:hAnsi="Calibri" w:cs="Calibri"/>
          <w:b/>
          <w:color w:val="808080"/>
          <w:sz w:val="22"/>
          <w:szCs w:val="22"/>
        </w:rPr>
        <w:t>RZ.RUM.232..20</w:t>
      </w:r>
      <w:r w:rsidR="00C2506F">
        <w:rPr>
          <w:rStyle w:val="Bold"/>
          <w:rFonts w:ascii="Calibri" w:hAnsi="Calibri" w:cs="Calibri"/>
          <w:b/>
          <w:color w:val="808080"/>
          <w:sz w:val="22"/>
          <w:szCs w:val="22"/>
        </w:rPr>
        <w:t>2</w:t>
      </w:r>
      <w:r w:rsidR="00F66B4B">
        <w:rPr>
          <w:rStyle w:val="Bold"/>
          <w:rFonts w:ascii="Calibri" w:hAnsi="Calibri" w:cs="Calibri"/>
          <w:b/>
          <w:color w:val="808080"/>
          <w:sz w:val="22"/>
          <w:szCs w:val="22"/>
        </w:rPr>
        <w:t>4</w:t>
      </w:r>
      <w:r>
        <w:rPr>
          <w:rStyle w:val="Bold"/>
          <w:rFonts w:ascii="Calibri" w:hAnsi="Calibri" w:cs="Calibri"/>
          <w:b/>
          <w:color w:val="808080"/>
          <w:sz w:val="22"/>
          <w:szCs w:val="22"/>
        </w:rPr>
        <w:t>.</w:t>
      </w:r>
    </w:p>
    <w:p w14:paraId="62136BA4" w14:textId="77777777" w:rsidR="008A7C54" w:rsidRDefault="008A7C54" w:rsidP="008A7C54">
      <w:pPr>
        <w:pStyle w:val="WzoryTytu2"/>
        <w:spacing w:before="0" w:after="0" w:line="240" w:lineRule="auto"/>
        <w:jc w:val="left"/>
        <w:rPr>
          <w:rStyle w:val="Bold"/>
          <w:rFonts w:ascii="Calibri" w:hAnsi="Calibri" w:cs="Calibri"/>
          <w:b/>
          <w:color w:val="808080"/>
          <w:sz w:val="22"/>
          <w:szCs w:val="22"/>
        </w:rPr>
      </w:pPr>
    </w:p>
    <w:p w14:paraId="1E157063" w14:textId="63516A6C" w:rsidR="008A7C54" w:rsidRDefault="008A7C54" w:rsidP="008A7C54">
      <w:pPr>
        <w:pStyle w:val="WzoryTytu2"/>
        <w:spacing w:before="0" w:after="0" w:line="240" w:lineRule="auto"/>
        <w:rPr>
          <w:rStyle w:val="Bold"/>
          <w:rFonts w:ascii="Calibri" w:hAnsi="Calibri" w:cs="Calibri"/>
          <w:b/>
          <w:color w:val="auto"/>
          <w:sz w:val="22"/>
          <w:szCs w:val="22"/>
        </w:rPr>
      </w:pPr>
      <w:r>
        <w:rPr>
          <w:rStyle w:val="Bold"/>
          <w:rFonts w:ascii="Calibri" w:hAnsi="Calibri" w:cs="Calibri"/>
          <w:b/>
          <w:color w:val="auto"/>
          <w:sz w:val="22"/>
          <w:szCs w:val="22"/>
        </w:rPr>
        <w:t xml:space="preserve">Umowa dzierżawy Nr </w:t>
      </w:r>
      <w:r w:rsidR="008B469B">
        <w:rPr>
          <w:rStyle w:val="Bold"/>
          <w:rFonts w:ascii="Calibri" w:hAnsi="Calibri" w:cs="Calibri"/>
          <w:b/>
          <w:color w:val="auto"/>
          <w:sz w:val="22"/>
          <w:szCs w:val="22"/>
        </w:rPr>
        <w:t>… /DZ</w:t>
      </w:r>
      <w:r w:rsidR="00F66B4B">
        <w:rPr>
          <w:rStyle w:val="Bold"/>
          <w:rFonts w:ascii="Calibri" w:hAnsi="Calibri" w:cs="Calibri"/>
          <w:b/>
          <w:color w:val="auto"/>
          <w:sz w:val="22"/>
          <w:szCs w:val="22"/>
        </w:rPr>
        <w:t>1</w:t>
      </w:r>
      <w:r w:rsidR="008B469B">
        <w:rPr>
          <w:rStyle w:val="Bold"/>
          <w:rFonts w:ascii="Calibri" w:hAnsi="Calibri" w:cs="Calibri"/>
          <w:b/>
          <w:color w:val="auto"/>
          <w:sz w:val="22"/>
          <w:szCs w:val="22"/>
        </w:rPr>
        <w:t>/202</w:t>
      </w:r>
      <w:r w:rsidR="00F66B4B">
        <w:rPr>
          <w:rStyle w:val="Bold"/>
          <w:rFonts w:ascii="Calibri" w:hAnsi="Calibri" w:cs="Calibri"/>
          <w:b/>
          <w:color w:val="auto"/>
          <w:sz w:val="22"/>
          <w:szCs w:val="22"/>
        </w:rPr>
        <w:t>4</w:t>
      </w:r>
    </w:p>
    <w:p w14:paraId="37853878" w14:textId="77777777" w:rsidR="00973FDC" w:rsidRDefault="00973FDC" w:rsidP="008A7C54">
      <w:pPr>
        <w:pStyle w:val="WzoryTytu2"/>
        <w:spacing w:before="0" w:after="0" w:line="240" w:lineRule="auto"/>
        <w:rPr>
          <w:rStyle w:val="Bold"/>
          <w:rFonts w:ascii="Calibri" w:hAnsi="Calibri" w:cs="Calibri"/>
          <w:b/>
          <w:color w:val="auto"/>
          <w:sz w:val="22"/>
          <w:szCs w:val="22"/>
        </w:rPr>
      </w:pPr>
    </w:p>
    <w:p w14:paraId="0CD41768" w14:textId="77777777" w:rsidR="000C6D78" w:rsidRDefault="008A7C54" w:rsidP="00973FDC">
      <w:pPr>
        <w:pStyle w:val="WzoryTytu2"/>
        <w:spacing w:before="0" w:after="0" w:line="240" w:lineRule="auto"/>
        <w:ind w:hanging="426"/>
        <w:jc w:val="left"/>
        <w:rPr>
          <w:rFonts w:ascii="Calibri" w:hAnsi="Calibri" w:cs="Calibri"/>
          <w:b w:val="0"/>
          <w:color w:val="auto"/>
          <w:sz w:val="22"/>
          <w:szCs w:val="22"/>
        </w:rPr>
      </w:pPr>
      <w:r>
        <w:rPr>
          <w:rFonts w:ascii="Calibri" w:hAnsi="Calibri" w:cs="Calibri"/>
          <w:b w:val="0"/>
          <w:color w:val="auto"/>
          <w:sz w:val="22"/>
          <w:szCs w:val="22"/>
        </w:rPr>
        <w:t xml:space="preserve">Sporządzona w dniu </w:t>
      </w:r>
      <w:r w:rsidR="008B1D88">
        <w:rPr>
          <w:rFonts w:ascii="Calibri" w:hAnsi="Calibri" w:cs="Calibri"/>
          <w:b w:val="0"/>
          <w:color w:val="auto"/>
          <w:sz w:val="22"/>
          <w:szCs w:val="22"/>
        </w:rPr>
        <w:t>………..</w:t>
      </w:r>
      <w:r>
        <w:rPr>
          <w:rFonts w:ascii="Calibri" w:hAnsi="Calibri" w:cs="Calibri"/>
          <w:b w:val="0"/>
          <w:color w:val="auto"/>
          <w:sz w:val="22"/>
          <w:szCs w:val="22"/>
        </w:rPr>
        <w:t xml:space="preserve"> , w Rzeszowie</w:t>
      </w:r>
      <w:bookmarkEnd w:id="0"/>
      <w:r w:rsidR="001F1ECC">
        <w:rPr>
          <w:rFonts w:ascii="Calibri" w:hAnsi="Calibri" w:cs="Calibri"/>
          <w:b w:val="0"/>
          <w:color w:val="auto"/>
          <w:sz w:val="22"/>
          <w:szCs w:val="22"/>
        </w:rPr>
        <w:t xml:space="preserve"> </w:t>
      </w:r>
      <w:r w:rsidR="000C6D78">
        <w:rPr>
          <w:rFonts w:ascii="Calibri" w:hAnsi="Calibri" w:cs="Calibri"/>
          <w:b w:val="0"/>
          <w:color w:val="auto"/>
          <w:sz w:val="22"/>
          <w:szCs w:val="22"/>
        </w:rPr>
        <w:t>pomiędzy:</w:t>
      </w:r>
    </w:p>
    <w:p w14:paraId="3F92B305" w14:textId="6E2F87A6" w:rsidR="002D57DF" w:rsidRDefault="00767D15" w:rsidP="00973FDC">
      <w:pPr>
        <w:pStyle w:val="Wzorytekst"/>
        <w:spacing w:line="240" w:lineRule="auto"/>
        <w:ind w:left="-426" w:right="-284"/>
        <w:rPr>
          <w:rFonts w:ascii="Calibri" w:hAnsi="Calibri" w:cs="Calibri"/>
          <w:color w:val="auto"/>
          <w:sz w:val="22"/>
          <w:szCs w:val="22"/>
        </w:rPr>
      </w:pPr>
      <w:r>
        <w:rPr>
          <w:rFonts w:ascii="Calibri" w:hAnsi="Calibri" w:cs="Calibri"/>
          <w:b/>
          <w:bCs/>
          <w:color w:val="auto"/>
          <w:sz w:val="22"/>
          <w:szCs w:val="22"/>
        </w:rPr>
        <w:t>Państwowym Gospodarstwem  Wodnym Wody Polskie</w:t>
      </w:r>
      <w:r>
        <w:rPr>
          <w:rFonts w:ascii="Calibri" w:hAnsi="Calibri" w:cs="Calibri"/>
          <w:color w:val="auto"/>
          <w:sz w:val="22"/>
          <w:szCs w:val="22"/>
        </w:rPr>
        <w:t xml:space="preserve">, </w:t>
      </w:r>
      <w:r w:rsidR="00BF5DEE">
        <w:rPr>
          <w:rFonts w:ascii="Calibri" w:hAnsi="Calibri" w:cs="Calibri"/>
          <w:color w:val="auto"/>
          <w:sz w:val="22"/>
          <w:szCs w:val="22"/>
        </w:rPr>
        <w:t>ul. Żelazna 59A, 00-848 Warszawa</w:t>
      </w:r>
      <w:r>
        <w:rPr>
          <w:rFonts w:ascii="Calibri" w:hAnsi="Calibri" w:cs="Calibri"/>
          <w:color w:val="auto"/>
          <w:sz w:val="22"/>
          <w:szCs w:val="22"/>
        </w:rPr>
        <w:t xml:space="preserve">, działającym na podstawie art. 264 ust. 9 ustawy z dnia 20 lipca 2017 r. Prawo wodne </w:t>
      </w:r>
      <w:r w:rsidR="006C4F5E">
        <w:rPr>
          <w:rFonts w:ascii="Calibri" w:hAnsi="Calibri" w:cs="Calibri"/>
          <w:color w:val="auto"/>
          <w:sz w:val="22"/>
          <w:szCs w:val="22"/>
        </w:rPr>
        <w:t>(</w:t>
      </w:r>
      <w:proofErr w:type="spellStart"/>
      <w:r w:rsidR="006C4F5E">
        <w:rPr>
          <w:rFonts w:ascii="Calibri" w:hAnsi="Calibri" w:cs="Calibri"/>
          <w:color w:val="auto"/>
          <w:sz w:val="22"/>
          <w:szCs w:val="22"/>
        </w:rPr>
        <w:t>t.j</w:t>
      </w:r>
      <w:proofErr w:type="spellEnd"/>
      <w:r w:rsidR="006C4F5E">
        <w:rPr>
          <w:rFonts w:ascii="Calibri" w:hAnsi="Calibri" w:cs="Calibri"/>
          <w:color w:val="auto"/>
          <w:sz w:val="22"/>
          <w:szCs w:val="22"/>
        </w:rPr>
        <w:t>. Dz. U. z 202</w:t>
      </w:r>
      <w:r w:rsidR="007C42B7">
        <w:rPr>
          <w:rFonts w:ascii="Calibri" w:hAnsi="Calibri" w:cs="Calibri"/>
          <w:color w:val="auto"/>
          <w:sz w:val="22"/>
          <w:szCs w:val="22"/>
        </w:rPr>
        <w:t>3</w:t>
      </w:r>
      <w:r w:rsidR="006C4F5E">
        <w:rPr>
          <w:rFonts w:ascii="Calibri" w:hAnsi="Calibri" w:cs="Calibri"/>
          <w:color w:val="auto"/>
          <w:sz w:val="22"/>
          <w:szCs w:val="22"/>
        </w:rPr>
        <w:t xml:space="preserve"> r., poz. </w:t>
      </w:r>
      <w:r w:rsidR="007C42B7">
        <w:rPr>
          <w:rFonts w:ascii="Calibri" w:hAnsi="Calibri" w:cs="Calibri"/>
          <w:color w:val="auto"/>
          <w:sz w:val="22"/>
          <w:szCs w:val="22"/>
        </w:rPr>
        <w:t>1478</w:t>
      </w:r>
      <w:r w:rsidR="006C4F5E">
        <w:rPr>
          <w:rFonts w:ascii="Calibri" w:hAnsi="Calibri" w:cs="Calibri"/>
          <w:color w:val="auto"/>
          <w:sz w:val="22"/>
          <w:szCs w:val="22"/>
        </w:rPr>
        <w:t xml:space="preserve"> z </w:t>
      </w:r>
      <w:proofErr w:type="spellStart"/>
      <w:r w:rsidR="006C4F5E">
        <w:rPr>
          <w:rFonts w:ascii="Calibri" w:hAnsi="Calibri" w:cs="Calibri"/>
          <w:color w:val="auto"/>
          <w:sz w:val="22"/>
          <w:szCs w:val="22"/>
        </w:rPr>
        <w:t>późn</w:t>
      </w:r>
      <w:proofErr w:type="spellEnd"/>
      <w:r w:rsidR="006C4F5E">
        <w:rPr>
          <w:rFonts w:ascii="Calibri" w:hAnsi="Calibri" w:cs="Calibri"/>
          <w:color w:val="auto"/>
          <w:sz w:val="22"/>
          <w:szCs w:val="22"/>
        </w:rPr>
        <w:t xml:space="preserve">. zm.) </w:t>
      </w:r>
      <w:r>
        <w:rPr>
          <w:rFonts w:ascii="Calibri" w:hAnsi="Calibri" w:cs="Calibri"/>
          <w:color w:val="auto"/>
          <w:sz w:val="22"/>
          <w:szCs w:val="22"/>
        </w:rPr>
        <w:t xml:space="preserve">w imieniu i na rzecz </w:t>
      </w:r>
      <w:r w:rsidR="004D27F1">
        <w:rPr>
          <w:rFonts w:ascii="Calibri" w:hAnsi="Calibri" w:cs="Calibri"/>
          <w:color w:val="auto"/>
          <w:sz w:val="22"/>
          <w:szCs w:val="22"/>
        </w:rPr>
        <w:t>Skarb</w:t>
      </w:r>
      <w:r>
        <w:rPr>
          <w:rFonts w:ascii="Calibri" w:hAnsi="Calibri" w:cs="Calibri"/>
          <w:color w:val="auto"/>
          <w:sz w:val="22"/>
          <w:szCs w:val="22"/>
        </w:rPr>
        <w:t>u</w:t>
      </w:r>
      <w:r w:rsidR="004D27F1">
        <w:rPr>
          <w:rFonts w:ascii="Calibri" w:hAnsi="Calibri" w:cs="Calibri"/>
          <w:color w:val="auto"/>
          <w:sz w:val="22"/>
          <w:szCs w:val="22"/>
        </w:rPr>
        <w:t xml:space="preserve"> Państwa</w:t>
      </w:r>
      <w:r>
        <w:rPr>
          <w:rFonts w:ascii="Calibri" w:hAnsi="Calibri" w:cs="Calibri"/>
          <w:color w:val="auto"/>
          <w:sz w:val="22"/>
          <w:szCs w:val="22"/>
        </w:rPr>
        <w:t>,</w:t>
      </w:r>
      <w:r w:rsidR="00D379A0">
        <w:rPr>
          <w:rFonts w:ascii="Calibri" w:hAnsi="Calibri" w:cs="Calibri"/>
          <w:color w:val="auto"/>
          <w:sz w:val="22"/>
          <w:szCs w:val="22"/>
        </w:rPr>
        <w:t xml:space="preserve"> </w:t>
      </w:r>
      <w:r w:rsidR="000C6D78">
        <w:rPr>
          <w:rFonts w:ascii="Calibri" w:hAnsi="Calibri" w:cs="Calibri"/>
          <w:color w:val="auto"/>
          <w:sz w:val="22"/>
          <w:szCs w:val="22"/>
        </w:rPr>
        <w:t>reprezentowanym przez</w:t>
      </w:r>
      <w:r>
        <w:rPr>
          <w:rFonts w:ascii="Calibri" w:hAnsi="Calibri" w:cs="Calibri"/>
          <w:color w:val="auto"/>
          <w:sz w:val="22"/>
          <w:szCs w:val="22"/>
        </w:rPr>
        <w:t xml:space="preserve"> : </w:t>
      </w:r>
    </w:p>
    <w:p w14:paraId="79EA902B" w14:textId="77777777" w:rsidR="00767D15" w:rsidRDefault="00767D15" w:rsidP="00973FDC">
      <w:pPr>
        <w:pStyle w:val="Wzorytekst"/>
        <w:spacing w:line="240" w:lineRule="auto"/>
        <w:ind w:left="-426" w:right="-284"/>
        <w:rPr>
          <w:rFonts w:ascii="Calibri" w:hAnsi="Calibri" w:cs="Calibri"/>
          <w:color w:val="FF0000"/>
          <w:sz w:val="22"/>
          <w:szCs w:val="22"/>
        </w:rPr>
      </w:pPr>
      <w:r>
        <w:rPr>
          <w:rFonts w:ascii="Calibri" w:hAnsi="Calibri" w:cs="Calibri"/>
          <w:color w:val="auto"/>
          <w:sz w:val="22"/>
          <w:szCs w:val="22"/>
        </w:rPr>
        <w:t>Panią</w:t>
      </w:r>
      <w:r w:rsidR="00CF457D">
        <w:rPr>
          <w:rFonts w:ascii="Calibri" w:hAnsi="Calibri" w:cs="Calibri"/>
          <w:color w:val="auto"/>
          <w:sz w:val="22"/>
          <w:szCs w:val="22"/>
        </w:rPr>
        <w:t xml:space="preserve"> </w:t>
      </w:r>
      <w:r>
        <w:rPr>
          <w:rFonts w:ascii="Calibri" w:hAnsi="Calibri" w:cs="Calibri"/>
          <w:color w:val="auto"/>
          <w:sz w:val="22"/>
          <w:szCs w:val="22"/>
        </w:rPr>
        <w:t xml:space="preserve"> </w:t>
      </w:r>
      <w:r w:rsidR="005E7B96">
        <w:rPr>
          <w:rFonts w:ascii="Calibri" w:hAnsi="Calibri" w:cs="Calibri"/>
          <w:color w:val="auto"/>
          <w:sz w:val="22"/>
          <w:szCs w:val="22"/>
        </w:rPr>
        <w:t>Annę Sowa</w:t>
      </w:r>
      <w:r w:rsidR="003606C5">
        <w:rPr>
          <w:rFonts w:ascii="Calibri" w:hAnsi="Calibri" w:cs="Calibri"/>
          <w:color w:val="auto"/>
          <w:sz w:val="22"/>
          <w:szCs w:val="22"/>
        </w:rPr>
        <w:t xml:space="preserve"> </w:t>
      </w:r>
      <w:r w:rsidR="00CF457D">
        <w:rPr>
          <w:rFonts w:ascii="Calibri" w:hAnsi="Calibri" w:cs="Calibri"/>
          <w:color w:val="auto"/>
          <w:sz w:val="22"/>
          <w:szCs w:val="22"/>
        </w:rPr>
        <w:t xml:space="preserve">– Dyrektor Regionalnego Zarządu </w:t>
      </w:r>
      <w:r w:rsidR="00CF457D">
        <w:rPr>
          <w:rFonts w:ascii="Calibri" w:hAnsi="Calibri" w:cs="Calibri"/>
          <w:sz w:val="22"/>
          <w:szCs w:val="22"/>
        </w:rPr>
        <w:t>Gospodarki Wodnej w Rzeszowie</w:t>
      </w:r>
    </w:p>
    <w:p w14:paraId="36A9BB28" w14:textId="77777777" w:rsidR="000C6D78" w:rsidRDefault="00767D15" w:rsidP="00973FDC">
      <w:pPr>
        <w:pStyle w:val="Wzorytekst"/>
        <w:spacing w:line="240" w:lineRule="auto"/>
        <w:ind w:left="-426" w:right="-284"/>
        <w:rPr>
          <w:rFonts w:ascii="Calibri" w:hAnsi="Calibri" w:cs="Calibri"/>
          <w:color w:val="auto"/>
          <w:sz w:val="22"/>
          <w:szCs w:val="22"/>
        </w:rPr>
      </w:pPr>
      <w:r>
        <w:rPr>
          <w:rFonts w:ascii="Calibri" w:hAnsi="Calibri" w:cs="Calibri"/>
          <w:color w:val="auto"/>
          <w:sz w:val="22"/>
          <w:szCs w:val="22"/>
        </w:rPr>
        <w:t>działając</w:t>
      </w:r>
      <w:r w:rsidR="002D57DF">
        <w:rPr>
          <w:rFonts w:ascii="Calibri" w:hAnsi="Calibri" w:cs="Calibri"/>
          <w:color w:val="auto"/>
          <w:sz w:val="22"/>
          <w:szCs w:val="22"/>
        </w:rPr>
        <w:t>ą</w:t>
      </w:r>
      <w:r>
        <w:rPr>
          <w:rFonts w:ascii="Calibri" w:hAnsi="Calibri" w:cs="Calibri"/>
          <w:color w:val="auto"/>
          <w:sz w:val="22"/>
          <w:szCs w:val="22"/>
        </w:rPr>
        <w:t xml:space="preserve"> na podstawie pełnomocnictwa Nr/znak:  </w:t>
      </w:r>
      <w:r w:rsidR="005E7B96">
        <w:rPr>
          <w:rFonts w:ascii="Calibri" w:hAnsi="Calibri" w:cs="Calibri"/>
          <w:color w:val="auto"/>
          <w:sz w:val="22"/>
          <w:szCs w:val="22"/>
        </w:rPr>
        <w:t>…………………………………………………………………….</w:t>
      </w:r>
      <w:r w:rsidR="00FE74A0">
        <w:rPr>
          <w:rFonts w:ascii="Calibri" w:hAnsi="Calibri" w:cs="Calibri"/>
          <w:color w:val="auto"/>
          <w:sz w:val="22"/>
          <w:szCs w:val="22"/>
        </w:rPr>
        <w:t>.</w:t>
      </w:r>
      <w:r w:rsidR="002D57DF">
        <w:rPr>
          <w:rFonts w:ascii="Calibri" w:hAnsi="Calibri" w:cs="Calibri"/>
          <w:color w:val="auto"/>
          <w:sz w:val="22"/>
          <w:szCs w:val="22"/>
        </w:rPr>
        <w:t xml:space="preserve">, </w:t>
      </w:r>
      <w:r w:rsidR="000C6D78">
        <w:rPr>
          <w:rFonts w:ascii="Calibri" w:hAnsi="Calibri" w:cs="Calibri"/>
          <w:color w:val="auto"/>
          <w:sz w:val="22"/>
          <w:szCs w:val="22"/>
        </w:rPr>
        <w:t xml:space="preserve">zwanym w treści umowy </w:t>
      </w:r>
      <w:r w:rsidR="000C6D78">
        <w:rPr>
          <w:rFonts w:ascii="Calibri" w:hAnsi="Calibri" w:cs="Calibri"/>
          <w:b/>
          <w:color w:val="auto"/>
          <w:sz w:val="22"/>
          <w:szCs w:val="22"/>
        </w:rPr>
        <w:t>Wydzierżawiającym,</w:t>
      </w:r>
    </w:p>
    <w:p w14:paraId="287DB8FC" w14:textId="77777777" w:rsidR="00200624" w:rsidRDefault="00200624" w:rsidP="00973FDC">
      <w:pPr>
        <w:pStyle w:val="Wzorypodpisy"/>
        <w:spacing w:line="240" w:lineRule="auto"/>
        <w:ind w:left="-426"/>
        <w:rPr>
          <w:rFonts w:ascii="Calibri" w:hAnsi="Calibri" w:cs="Calibri"/>
          <w:color w:val="auto"/>
          <w:sz w:val="22"/>
          <w:szCs w:val="22"/>
        </w:rPr>
      </w:pPr>
      <w:r>
        <w:rPr>
          <w:rFonts w:ascii="Calibri" w:hAnsi="Calibri" w:cs="Calibri"/>
          <w:color w:val="auto"/>
          <w:sz w:val="22"/>
          <w:szCs w:val="22"/>
        </w:rPr>
        <w:t>Panią/Panem  [imię i nazwisko/firma; miejsce prowadzenia działalności/siedziba, adres; Nr we właściwym rejestrze oraz nazwa rejestru, kapitał zakładowy/CEIDG; REGON, NIP]</w:t>
      </w:r>
    </w:p>
    <w:p w14:paraId="7A2E7203" w14:textId="77777777" w:rsidR="00200624" w:rsidRDefault="00200624" w:rsidP="00973FDC">
      <w:pPr>
        <w:pStyle w:val="Wzorypodpisy"/>
        <w:spacing w:line="240" w:lineRule="auto"/>
        <w:ind w:left="-426"/>
        <w:rPr>
          <w:rFonts w:ascii="Calibri" w:hAnsi="Calibri" w:cs="Calibri"/>
          <w:color w:val="auto"/>
          <w:sz w:val="22"/>
          <w:szCs w:val="22"/>
        </w:rPr>
      </w:pPr>
      <w:r>
        <w:rPr>
          <w:rFonts w:ascii="Calibri" w:hAnsi="Calibri" w:cs="Calibri"/>
          <w:color w:val="auto"/>
          <w:sz w:val="22"/>
          <w:szCs w:val="22"/>
        </w:rPr>
        <w:t xml:space="preserve">reprezentowanym przez: [imię i nazwisko, uprawnienie do reprezentacji] </w:t>
      </w:r>
    </w:p>
    <w:p w14:paraId="62D8CE74" w14:textId="77777777" w:rsidR="00200624" w:rsidRDefault="00200624" w:rsidP="00973FDC">
      <w:pPr>
        <w:pStyle w:val="Wzorytekst"/>
        <w:spacing w:before="57" w:line="240" w:lineRule="auto"/>
        <w:ind w:left="-426"/>
        <w:rPr>
          <w:rFonts w:ascii="Calibri" w:hAnsi="Calibri" w:cs="Calibri"/>
          <w:color w:val="auto"/>
          <w:sz w:val="22"/>
          <w:szCs w:val="22"/>
        </w:rPr>
      </w:pPr>
      <w:r>
        <w:rPr>
          <w:rFonts w:ascii="Calibri" w:hAnsi="Calibri" w:cs="Calibri"/>
          <w:color w:val="auto"/>
          <w:sz w:val="22"/>
          <w:szCs w:val="22"/>
        </w:rPr>
        <w:t xml:space="preserve">zwanym w treści umowy </w:t>
      </w:r>
      <w:r>
        <w:rPr>
          <w:rFonts w:ascii="Calibri" w:hAnsi="Calibri" w:cs="Calibri"/>
          <w:b/>
          <w:color w:val="auto"/>
          <w:sz w:val="22"/>
          <w:szCs w:val="22"/>
        </w:rPr>
        <w:t>Dzierżawcą</w:t>
      </w:r>
      <w:r>
        <w:rPr>
          <w:rFonts w:ascii="Calibri" w:hAnsi="Calibri" w:cs="Calibri"/>
          <w:color w:val="auto"/>
          <w:sz w:val="22"/>
          <w:szCs w:val="22"/>
        </w:rPr>
        <w:t>,</w:t>
      </w:r>
    </w:p>
    <w:p w14:paraId="3275319A" w14:textId="77777777" w:rsidR="000C6D78" w:rsidRDefault="00B8411A" w:rsidP="00973FDC">
      <w:pPr>
        <w:pStyle w:val="Wzorytekst"/>
        <w:spacing w:line="240" w:lineRule="auto"/>
        <w:ind w:left="-426" w:right="-284"/>
        <w:rPr>
          <w:rFonts w:ascii="Calibri" w:hAnsi="Calibri" w:cs="Calibri"/>
          <w:color w:val="auto"/>
          <w:sz w:val="22"/>
          <w:szCs w:val="22"/>
        </w:rPr>
      </w:pPr>
      <w:r>
        <w:rPr>
          <w:rFonts w:ascii="Calibri" w:hAnsi="Calibri" w:cs="Calibri"/>
          <w:color w:val="auto"/>
          <w:sz w:val="22"/>
          <w:szCs w:val="22"/>
        </w:rPr>
        <w:t>o</w:t>
      </w:r>
      <w:r w:rsidR="000C6D78">
        <w:rPr>
          <w:rFonts w:ascii="Calibri" w:hAnsi="Calibri" w:cs="Calibri"/>
          <w:color w:val="auto"/>
          <w:sz w:val="22"/>
          <w:szCs w:val="22"/>
        </w:rPr>
        <w:t xml:space="preserve"> następującej treści:</w:t>
      </w:r>
    </w:p>
    <w:p w14:paraId="54FCA547" w14:textId="77777777" w:rsidR="00DB4F19" w:rsidRDefault="00DB4F19" w:rsidP="00FE74A0">
      <w:pPr>
        <w:pStyle w:val="Wzoryparagraf"/>
        <w:spacing w:before="0" w:line="240" w:lineRule="auto"/>
        <w:ind w:left="-426" w:right="-284"/>
        <w:rPr>
          <w:rFonts w:ascii="Calibri" w:hAnsi="Calibri" w:cs="Calibri"/>
          <w:b/>
          <w:color w:val="auto"/>
          <w:sz w:val="22"/>
          <w:szCs w:val="22"/>
        </w:rPr>
      </w:pPr>
      <w:r>
        <w:rPr>
          <w:rFonts w:ascii="Calibri" w:hAnsi="Calibri" w:cs="Calibri"/>
          <w:b/>
          <w:color w:val="auto"/>
          <w:sz w:val="22"/>
          <w:szCs w:val="22"/>
        </w:rPr>
        <w:t>POSTANOW</w:t>
      </w:r>
      <w:r w:rsidR="00780146">
        <w:rPr>
          <w:rFonts w:ascii="Calibri" w:hAnsi="Calibri" w:cs="Calibri"/>
          <w:b/>
          <w:color w:val="auto"/>
          <w:sz w:val="22"/>
          <w:szCs w:val="22"/>
        </w:rPr>
        <w:t>IENIA WSTĘPNE</w:t>
      </w:r>
    </w:p>
    <w:p w14:paraId="7B5D87CE" w14:textId="77777777" w:rsidR="0073255E" w:rsidRDefault="0073255E" w:rsidP="00FE74A0">
      <w:pPr>
        <w:pStyle w:val="Wzoryparagraf"/>
        <w:spacing w:before="0" w:line="240" w:lineRule="auto"/>
        <w:ind w:left="-426" w:right="-284"/>
        <w:rPr>
          <w:rFonts w:ascii="Calibri" w:hAnsi="Calibri" w:cs="Calibri"/>
          <w:color w:val="auto"/>
          <w:sz w:val="22"/>
          <w:szCs w:val="22"/>
        </w:rPr>
      </w:pPr>
      <w:r>
        <w:rPr>
          <w:rFonts w:ascii="Calibri" w:hAnsi="Calibri" w:cs="Calibri"/>
          <w:color w:val="auto"/>
          <w:sz w:val="22"/>
          <w:szCs w:val="22"/>
        </w:rPr>
        <w:t>§ 1</w:t>
      </w:r>
    </w:p>
    <w:p w14:paraId="4E2FE312" w14:textId="77777777" w:rsidR="0073255E" w:rsidRDefault="0073255E" w:rsidP="00FE74A0">
      <w:pPr>
        <w:pStyle w:val="Wzoryparagraf"/>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t>Wydzierżawiający oświadcza, że reprezentuje Skarb Państwa oraz wykonuje uprawnienia właścicielskie Skarbu Państwa w stosunku do nieruchomości stanowiącej:</w:t>
      </w:r>
    </w:p>
    <w:p w14:paraId="1E26FF7C" w14:textId="4AB3C3DA" w:rsidR="0073255E" w:rsidRDefault="0073255E" w:rsidP="00FE74A0">
      <w:pPr>
        <w:pStyle w:val="Wzoryparagraf"/>
        <w:spacing w:before="0" w:line="240" w:lineRule="auto"/>
        <w:ind w:left="-426" w:right="-284"/>
        <w:jc w:val="both"/>
        <w:rPr>
          <w:rFonts w:ascii="Calibri" w:hAnsi="Calibri" w:cs="Calibri"/>
          <w:color w:val="auto"/>
          <w:sz w:val="22"/>
          <w:szCs w:val="22"/>
        </w:rPr>
      </w:pPr>
      <w:bookmarkStart w:id="1" w:name="_Hlk76630559"/>
      <w:r>
        <w:rPr>
          <w:rFonts w:ascii="Calibri" w:hAnsi="Calibri" w:cs="Calibri"/>
          <w:color w:val="auto"/>
          <w:sz w:val="22"/>
          <w:szCs w:val="22"/>
        </w:rPr>
        <w:t xml:space="preserve"> - działkę o nr ew.</w:t>
      </w:r>
      <w:r w:rsidR="00267F39">
        <w:rPr>
          <w:rFonts w:ascii="Calibri" w:hAnsi="Calibri" w:cs="Calibri"/>
          <w:color w:val="auto"/>
          <w:sz w:val="22"/>
          <w:szCs w:val="22"/>
        </w:rPr>
        <w:t xml:space="preserve"> </w:t>
      </w:r>
      <w:r w:rsidR="001A6691" w:rsidRPr="001A6691">
        <w:rPr>
          <w:rStyle w:val="fontstyle11"/>
          <w:rFonts w:ascii="Calibri" w:hAnsi="Calibri" w:cs="Calibri"/>
          <w:sz w:val="22"/>
          <w:szCs w:val="22"/>
        </w:rPr>
        <w:t xml:space="preserve">1210 o pow. 10,1 </w:t>
      </w:r>
      <w:r w:rsidR="00AC0F63">
        <w:rPr>
          <w:rStyle w:val="fontstyle11"/>
          <w:rFonts w:ascii="Calibri" w:hAnsi="Calibri" w:cs="Calibri"/>
          <w:sz w:val="22"/>
          <w:szCs w:val="22"/>
        </w:rPr>
        <w:t>ha</w:t>
      </w:r>
      <w:r w:rsidR="0061247A">
        <w:rPr>
          <w:rFonts w:ascii="Calibri" w:hAnsi="Calibri" w:cs="Calibri"/>
          <w:color w:val="auto"/>
          <w:sz w:val="22"/>
          <w:szCs w:val="22"/>
        </w:rPr>
        <w:t xml:space="preserve"> identyfikator </w:t>
      </w:r>
      <w:r w:rsidR="001A6691" w:rsidRPr="001A6691">
        <w:rPr>
          <w:rFonts w:ascii="Calibri" w:hAnsi="Calibri" w:cs="Calibri"/>
          <w:color w:val="auto"/>
          <w:sz w:val="22"/>
          <w:szCs w:val="22"/>
        </w:rPr>
        <w:t>181408_2.0002</w:t>
      </w:r>
      <w:r w:rsidR="00AC0F63">
        <w:rPr>
          <w:rFonts w:ascii="Calibri" w:hAnsi="Calibri" w:cs="Calibri"/>
          <w:color w:val="auto"/>
          <w:sz w:val="22"/>
          <w:szCs w:val="22"/>
        </w:rPr>
        <w:t>.</w:t>
      </w:r>
      <w:r w:rsidR="001A6691">
        <w:rPr>
          <w:rFonts w:ascii="Calibri" w:hAnsi="Calibri" w:cs="Calibri"/>
          <w:color w:val="auto"/>
          <w:sz w:val="22"/>
          <w:szCs w:val="22"/>
        </w:rPr>
        <w:t>1210</w:t>
      </w:r>
      <w:r w:rsidR="00200624">
        <w:rPr>
          <w:rFonts w:ascii="Calibri" w:hAnsi="Calibri" w:cs="Calibri"/>
          <w:color w:val="auto"/>
          <w:sz w:val="22"/>
          <w:szCs w:val="22"/>
        </w:rPr>
        <w:t xml:space="preserve"> </w:t>
      </w:r>
      <w:r>
        <w:rPr>
          <w:rFonts w:ascii="Calibri" w:hAnsi="Calibri" w:cs="Calibri"/>
          <w:color w:val="auto"/>
          <w:sz w:val="22"/>
          <w:szCs w:val="22"/>
        </w:rPr>
        <w:t>położon</w:t>
      </w:r>
      <w:r w:rsidR="00FB21E7">
        <w:rPr>
          <w:rFonts w:ascii="Calibri" w:hAnsi="Calibri" w:cs="Calibri"/>
          <w:color w:val="auto"/>
          <w:sz w:val="22"/>
          <w:szCs w:val="22"/>
        </w:rPr>
        <w:t>ą</w:t>
      </w:r>
      <w:r>
        <w:rPr>
          <w:rFonts w:ascii="Calibri" w:hAnsi="Calibri" w:cs="Calibri"/>
          <w:color w:val="auto"/>
          <w:sz w:val="22"/>
          <w:szCs w:val="22"/>
        </w:rPr>
        <w:t xml:space="preserve"> w</w:t>
      </w:r>
      <w:r w:rsidR="00AC0F63">
        <w:rPr>
          <w:rFonts w:ascii="Calibri" w:hAnsi="Calibri" w:cs="Calibri"/>
          <w:color w:val="auto"/>
          <w:sz w:val="22"/>
          <w:szCs w:val="22"/>
        </w:rPr>
        <w:t> </w:t>
      </w:r>
      <w:r>
        <w:rPr>
          <w:rFonts w:ascii="Calibri" w:hAnsi="Calibri" w:cs="Calibri"/>
          <w:color w:val="auto"/>
          <w:sz w:val="22"/>
          <w:szCs w:val="22"/>
        </w:rPr>
        <w:t>miejscowości</w:t>
      </w:r>
      <w:r w:rsidR="00CF457D">
        <w:rPr>
          <w:rFonts w:ascii="Calibri" w:hAnsi="Calibri" w:cs="Calibri"/>
          <w:color w:val="auto"/>
          <w:sz w:val="22"/>
          <w:szCs w:val="22"/>
        </w:rPr>
        <w:t xml:space="preserve"> </w:t>
      </w:r>
      <w:r w:rsidR="00AC0F63">
        <w:rPr>
          <w:rFonts w:ascii="Calibri" w:hAnsi="Calibri" w:cs="Calibri"/>
          <w:color w:val="auto"/>
          <w:sz w:val="22"/>
          <w:szCs w:val="22"/>
        </w:rPr>
        <w:t xml:space="preserve">m. </w:t>
      </w:r>
      <w:r w:rsidR="001A6691" w:rsidRPr="001A6691">
        <w:rPr>
          <w:rFonts w:ascii="Calibri" w:hAnsi="Calibri" w:cs="Calibri"/>
          <w:color w:val="auto"/>
          <w:sz w:val="22"/>
          <w:szCs w:val="22"/>
        </w:rPr>
        <w:t>Gniewczyna Łańcucka, gm. Tryńcza, pow. przeworski</w:t>
      </w:r>
      <w:r w:rsidR="00FB21E7">
        <w:rPr>
          <w:rFonts w:ascii="Calibri" w:hAnsi="Calibri" w:cs="Calibri"/>
          <w:color w:val="auto"/>
          <w:sz w:val="22"/>
          <w:szCs w:val="22"/>
        </w:rPr>
        <w:t>, województwo</w:t>
      </w:r>
      <w:r w:rsidR="00CF457D">
        <w:rPr>
          <w:rFonts w:ascii="Calibri" w:hAnsi="Calibri" w:cs="Calibri"/>
          <w:color w:val="auto"/>
          <w:sz w:val="22"/>
          <w:szCs w:val="22"/>
        </w:rPr>
        <w:t xml:space="preserve"> </w:t>
      </w:r>
      <w:r w:rsidR="00AC0F63">
        <w:rPr>
          <w:rFonts w:ascii="Calibri" w:hAnsi="Calibri" w:cs="Calibri"/>
          <w:color w:val="auto"/>
          <w:sz w:val="22"/>
          <w:szCs w:val="22"/>
        </w:rPr>
        <w:t>podkarpackie</w:t>
      </w:r>
    </w:p>
    <w:bookmarkEnd w:id="1"/>
    <w:p w14:paraId="5923F8A2" w14:textId="04D38B28" w:rsidR="00D66D40" w:rsidRDefault="00D66D40" w:rsidP="00FE74A0">
      <w:pPr>
        <w:pStyle w:val="Wzorytekst"/>
        <w:spacing w:line="240" w:lineRule="auto"/>
        <w:ind w:left="-426" w:right="-284"/>
        <w:rPr>
          <w:rFonts w:ascii="Calibri" w:hAnsi="Calibri" w:cs="Calibri"/>
          <w:color w:val="auto"/>
          <w:sz w:val="22"/>
          <w:szCs w:val="22"/>
        </w:rPr>
      </w:pPr>
      <w:r>
        <w:rPr>
          <w:rFonts w:ascii="Calibri" w:hAnsi="Calibri" w:cs="Calibri"/>
          <w:color w:val="auto"/>
          <w:sz w:val="22"/>
          <w:szCs w:val="22"/>
        </w:rPr>
        <w:t xml:space="preserve">Opisana nieruchomości jest </w:t>
      </w:r>
      <w:r w:rsidR="001A6691">
        <w:rPr>
          <w:rFonts w:ascii="Calibri" w:hAnsi="Calibri" w:cs="Calibri"/>
          <w:color w:val="auto"/>
          <w:sz w:val="22"/>
          <w:szCs w:val="22"/>
        </w:rPr>
        <w:t>nie</w:t>
      </w:r>
      <w:r>
        <w:rPr>
          <w:rFonts w:ascii="Calibri" w:hAnsi="Calibri" w:cs="Calibri"/>
          <w:color w:val="auto"/>
          <w:sz w:val="22"/>
          <w:szCs w:val="22"/>
        </w:rPr>
        <w:t>zabudowana.</w:t>
      </w:r>
    </w:p>
    <w:p w14:paraId="54064EB8" w14:textId="77777777" w:rsidR="00AC030C" w:rsidRDefault="00AC030C" w:rsidP="00FE74A0">
      <w:pPr>
        <w:pStyle w:val="Wzoryparagraf"/>
        <w:spacing w:before="0" w:line="240" w:lineRule="auto"/>
        <w:ind w:left="-426" w:right="-284"/>
        <w:rPr>
          <w:rFonts w:ascii="Calibri" w:hAnsi="Calibri" w:cs="Calibri"/>
          <w:color w:val="auto"/>
          <w:sz w:val="22"/>
          <w:szCs w:val="22"/>
        </w:rPr>
      </w:pPr>
      <w:r>
        <w:rPr>
          <w:rFonts w:ascii="Calibri" w:hAnsi="Calibri" w:cs="Calibri"/>
          <w:color w:val="auto"/>
          <w:sz w:val="22"/>
          <w:szCs w:val="22"/>
        </w:rPr>
        <w:t>§ 2</w:t>
      </w:r>
    </w:p>
    <w:p w14:paraId="1106C9F4" w14:textId="7C7AD7A3" w:rsidR="0027392A" w:rsidRDefault="0027392A" w:rsidP="00FE74A0">
      <w:pPr>
        <w:pStyle w:val="Wzoryparagraf"/>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t>Powierzchnia gruntu</w:t>
      </w:r>
      <w:r w:rsidR="00AE7616">
        <w:rPr>
          <w:rFonts w:ascii="Calibri" w:hAnsi="Calibri" w:cs="Calibri"/>
          <w:color w:val="auto"/>
          <w:sz w:val="22"/>
          <w:szCs w:val="22"/>
        </w:rPr>
        <w:t xml:space="preserve"> objęta umową tj. </w:t>
      </w:r>
      <w:r w:rsidR="004A41BB">
        <w:rPr>
          <w:rFonts w:ascii="Calibri" w:hAnsi="Calibri" w:cs="Calibri"/>
          <w:color w:val="auto"/>
          <w:sz w:val="22"/>
          <w:szCs w:val="22"/>
        </w:rPr>
        <w:t xml:space="preserve"> </w:t>
      </w:r>
      <w:r w:rsidR="001A6691" w:rsidRPr="001A6691">
        <w:rPr>
          <w:rFonts w:ascii="Calibri" w:hAnsi="Calibri" w:cs="Calibri"/>
          <w:color w:val="auto"/>
          <w:sz w:val="22"/>
          <w:szCs w:val="22"/>
        </w:rPr>
        <w:t>3,1466 ha</w:t>
      </w:r>
      <w:r w:rsidR="005E7B96">
        <w:rPr>
          <w:rFonts w:ascii="Calibri" w:hAnsi="Calibri" w:cs="Calibri"/>
          <w:color w:val="auto"/>
          <w:sz w:val="22"/>
          <w:szCs w:val="22"/>
        </w:rPr>
        <w:t xml:space="preserve"> </w:t>
      </w:r>
      <w:r w:rsidR="00AE7616">
        <w:rPr>
          <w:rFonts w:ascii="Calibri" w:hAnsi="Calibri" w:cs="Calibri"/>
          <w:color w:val="auto"/>
          <w:sz w:val="22"/>
          <w:szCs w:val="22"/>
        </w:rPr>
        <w:t>m</w:t>
      </w:r>
      <w:r w:rsidR="00AE7616">
        <w:rPr>
          <w:rFonts w:ascii="Calibri" w:hAnsi="Calibri" w:cs="Calibri"/>
          <w:color w:val="auto"/>
          <w:sz w:val="22"/>
          <w:szCs w:val="22"/>
          <w:vertAlign w:val="superscript"/>
        </w:rPr>
        <w:t>2</w:t>
      </w:r>
      <w:r w:rsidR="00EA48ED">
        <w:rPr>
          <w:rFonts w:ascii="Calibri" w:hAnsi="Calibri" w:cs="Calibri"/>
          <w:color w:val="auto"/>
          <w:sz w:val="22"/>
          <w:szCs w:val="22"/>
          <w:vertAlign w:val="superscript"/>
        </w:rPr>
        <w:t xml:space="preserve"> </w:t>
      </w:r>
      <w:r w:rsidR="00EA48ED">
        <w:rPr>
          <w:rFonts w:ascii="Calibri" w:hAnsi="Calibri" w:cs="Calibri"/>
          <w:color w:val="auto"/>
          <w:sz w:val="22"/>
          <w:szCs w:val="22"/>
        </w:rPr>
        <w:t>stanowiąca część nieruchomoś</w:t>
      </w:r>
      <w:r w:rsidR="00131331">
        <w:rPr>
          <w:rFonts w:ascii="Calibri" w:hAnsi="Calibri" w:cs="Calibri"/>
          <w:color w:val="auto"/>
          <w:sz w:val="22"/>
          <w:szCs w:val="22"/>
        </w:rPr>
        <w:t>ci</w:t>
      </w:r>
      <w:r w:rsidR="00EA48ED">
        <w:rPr>
          <w:rFonts w:ascii="Calibri" w:hAnsi="Calibri" w:cs="Calibri"/>
          <w:color w:val="auto"/>
          <w:sz w:val="22"/>
          <w:szCs w:val="22"/>
        </w:rPr>
        <w:t xml:space="preserve"> </w:t>
      </w:r>
      <w:r>
        <w:rPr>
          <w:rFonts w:ascii="Calibri" w:hAnsi="Calibri" w:cs="Calibri"/>
          <w:color w:val="auto"/>
          <w:sz w:val="22"/>
          <w:szCs w:val="22"/>
        </w:rPr>
        <w:t>szczegółowo opisane</w:t>
      </w:r>
      <w:r w:rsidR="00EA48ED">
        <w:rPr>
          <w:rFonts w:ascii="Calibri" w:hAnsi="Calibri" w:cs="Calibri"/>
          <w:color w:val="auto"/>
          <w:sz w:val="22"/>
          <w:szCs w:val="22"/>
        </w:rPr>
        <w:t>j</w:t>
      </w:r>
      <w:r>
        <w:rPr>
          <w:rFonts w:ascii="Calibri" w:hAnsi="Calibri" w:cs="Calibri"/>
          <w:color w:val="auto"/>
          <w:sz w:val="22"/>
          <w:szCs w:val="22"/>
        </w:rPr>
        <w:t xml:space="preserve"> w § 1</w:t>
      </w:r>
      <w:r w:rsidR="00EA48ED">
        <w:rPr>
          <w:rFonts w:ascii="Calibri" w:hAnsi="Calibri" w:cs="Calibri"/>
          <w:color w:val="auto"/>
          <w:sz w:val="22"/>
          <w:szCs w:val="22"/>
        </w:rPr>
        <w:t>,</w:t>
      </w:r>
      <w:r>
        <w:rPr>
          <w:rFonts w:ascii="Calibri" w:hAnsi="Calibri" w:cs="Calibri"/>
          <w:color w:val="auto"/>
          <w:sz w:val="22"/>
          <w:szCs w:val="22"/>
        </w:rPr>
        <w:t xml:space="preserve"> została oznaczona na załączniku graficznym  stanowiącym załącznik nr </w:t>
      </w:r>
      <w:r w:rsidR="00CF30E6">
        <w:rPr>
          <w:rFonts w:ascii="Calibri" w:hAnsi="Calibri" w:cs="Calibri"/>
          <w:color w:val="auto"/>
          <w:sz w:val="22"/>
          <w:szCs w:val="22"/>
        </w:rPr>
        <w:t>1</w:t>
      </w:r>
      <w:r w:rsidR="00131331">
        <w:rPr>
          <w:rFonts w:ascii="Calibri" w:hAnsi="Calibri" w:cs="Calibri"/>
          <w:color w:val="auto"/>
          <w:sz w:val="22"/>
          <w:szCs w:val="22"/>
        </w:rPr>
        <w:t xml:space="preserve"> </w:t>
      </w:r>
      <w:r>
        <w:rPr>
          <w:rFonts w:ascii="Calibri" w:hAnsi="Calibri" w:cs="Calibri"/>
          <w:color w:val="auto"/>
          <w:sz w:val="22"/>
          <w:szCs w:val="22"/>
        </w:rPr>
        <w:t>do niniejszej umowy.</w:t>
      </w:r>
    </w:p>
    <w:p w14:paraId="4C7E58B3" w14:textId="77777777" w:rsidR="009A7052" w:rsidRDefault="009A7052" w:rsidP="00FE74A0">
      <w:pPr>
        <w:pStyle w:val="Wzoryparagraf"/>
        <w:spacing w:before="0" w:line="240" w:lineRule="auto"/>
        <w:ind w:left="-426" w:right="-284"/>
        <w:rPr>
          <w:rFonts w:ascii="Calibri" w:hAnsi="Calibri" w:cs="Calibri"/>
          <w:color w:val="auto"/>
          <w:sz w:val="22"/>
          <w:szCs w:val="22"/>
        </w:rPr>
      </w:pPr>
      <w:r>
        <w:rPr>
          <w:rFonts w:ascii="Calibri" w:hAnsi="Calibri" w:cs="Calibri"/>
          <w:color w:val="auto"/>
          <w:sz w:val="22"/>
          <w:szCs w:val="22"/>
        </w:rPr>
        <w:t>§ 3</w:t>
      </w:r>
    </w:p>
    <w:p w14:paraId="261DBAAC" w14:textId="77777777" w:rsidR="0027392A" w:rsidRDefault="008B256E" w:rsidP="00FE74A0">
      <w:pPr>
        <w:pStyle w:val="Wzoryparagraf"/>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t xml:space="preserve">Dzierżawca oświadcza, że nie toczy się z jego udziałem, jako dłużnika </w:t>
      </w:r>
      <w:r w:rsidR="00962333">
        <w:rPr>
          <w:rFonts w:ascii="Calibri" w:hAnsi="Calibri" w:cs="Calibri"/>
          <w:sz w:val="22"/>
          <w:szCs w:val="22"/>
        </w:rPr>
        <w:t xml:space="preserve">postępowanie układowe, likwidacyjne ani egzekucyjne i nie znajduje się w upadłości, </w:t>
      </w:r>
      <w:r>
        <w:rPr>
          <w:rFonts w:ascii="Calibri" w:hAnsi="Calibri" w:cs="Calibri"/>
          <w:color w:val="auto"/>
          <w:sz w:val="22"/>
          <w:szCs w:val="22"/>
        </w:rPr>
        <w:t>a w razie za</w:t>
      </w:r>
      <w:r w:rsidR="00EA48ED">
        <w:rPr>
          <w:rFonts w:ascii="Calibri" w:hAnsi="Calibri" w:cs="Calibri"/>
          <w:color w:val="auto"/>
          <w:sz w:val="22"/>
          <w:szCs w:val="22"/>
        </w:rPr>
        <w:t xml:space="preserve">istnienia </w:t>
      </w:r>
      <w:r>
        <w:rPr>
          <w:rFonts w:ascii="Calibri" w:hAnsi="Calibri" w:cs="Calibri"/>
          <w:color w:val="auto"/>
          <w:sz w:val="22"/>
          <w:szCs w:val="22"/>
        </w:rPr>
        <w:t xml:space="preserve">takich okoliczności zobowiązuje się niezwłocznie powiadomić Wydzierżawiającego. </w:t>
      </w:r>
    </w:p>
    <w:p w14:paraId="5D8F24AF" w14:textId="77777777" w:rsidR="00AC3451" w:rsidRDefault="008B256E" w:rsidP="00AC3451">
      <w:pPr>
        <w:pStyle w:val="Wzoryparagraf"/>
        <w:spacing w:before="0" w:line="240" w:lineRule="auto"/>
        <w:ind w:left="-426" w:right="-284"/>
        <w:rPr>
          <w:rFonts w:ascii="Calibri" w:hAnsi="Calibri" w:cs="Calibri"/>
          <w:color w:val="auto"/>
          <w:sz w:val="22"/>
          <w:szCs w:val="22"/>
        </w:rPr>
      </w:pPr>
      <w:r>
        <w:rPr>
          <w:rFonts w:ascii="Calibri" w:hAnsi="Calibri" w:cs="Calibri"/>
          <w:color w:val="auto"/>
          <w:sz w:val="22"/>
          <w:szCs w:val="22"/>
        </w:rPr>
        <w:t>§ 4</w:t>
      </w:r>
    </w:p>
    <w:p w14:paraId="577F435C" w14:textId="61B0430E" w:rsidR="00CF1626" w:rsidRDefault="004C48D3" w:rsidP="00AC3451">
      <w:pPr>
        <w:pStyle w:val="Wzoryparagraf"/>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t xml:space="preserve">Niniejszą umowę dzierżawy zawiera się z przeznaczeniem </w:t>
      </w:r>
      <w:r w:rsidR="005E7B96">
        <w:rPr>
          <w:rFonts w:ascii="Calibri" w:hAnsi="Calibri" w:cs="Calibri"/>
          <w:color w:val="auto"/>
          <w:sz w:val="22"/>
          <w:szCs w:val="22"/>
        </w:rPr>
        <w:t>na cel</w:t>
      </w:r>
      <w:r w:rsidR="00D2156F">
        <w:rPr>
          <w:rFonts w:ascii="Calibri" w:hAnsi="Calibri" w:cs="Calibri"/>
          <w:color w:val="auto"/>
          <w:sz w:val="22"/>
          <w:szCs w:val="22"/>
        </w:rPr>
        <w:t xml:space="preserve"> eksploatacji kruszywa naturalnego o</w:t>
      </w:r>
      <w:r w:rsidR="00CD717B">
        <w:rPr>
          <w:rFonts w:ascii="Calibri" w:hAnsi="Calibri" w:cs="Calibri"/>
          <w:color w:val="auto"/>
          <w:sz w:val="22"/>
          <w:szCs w:val="22"/>
        </w:rPr>
        <w:t> </w:t>
      </w:r>
      <w:r w:rsidR="00D2156F">
        <w:rPr>
          <w:rFonts w:ascii="Calibri" w:hAnsi="Calibri" w:cs="Calibri"/>
          <w:color w:val="auto"/>
          <w:sz w:val="22"/>
          <w:szCs w:val="22"/>
        </w:rPr>
        <w:t xml:space="preserve">udokumentowanym złożu żwiru z piaskiem zgodnie z </w:t>
      </w:r>
      <w:r w:rsidR="00CD717B">
        <w:rPr>
          <w:rFonts w:ascii="Calibri" w:hAnsi="Calibri" w:cs="Calibri"/>
          <w:color w:val="auto"/>
          <w:sz w:val="22"/>
          <w:szCs w:val="22"/>
        </w:rPr>
        <w:t xml:space="preserve">przyjętą dokumentacją geologiczną przez </w:t>
      </w:r>
      <w:r w:rsidR="00D2156F">
        <w:rPr>
          <w:rFonts w:ascii="Calibri" w:hAnsi="Calibri" w:cs="Calibri"/>
          <w:color w:val="auto"/>
          <w:sz w:val="22"/>
          <w:szCs w:val="22"/>
        </w:rPr>
        <w:t>Marszałka Województwa Podkarpackiego znak</w:t>
      </w:r>
      <w:r w:rsidR="001A6691">
        <w:rPr>
          <w:rFonts w:ascii="Calibri" w:hAnsi="Calibri" w:cs="Calibri"/>
          <w:color w:val="auto"/>
          <w:sz w:val="22"/>
          <w:szCs w:val="22"/>
        </w:rPr>
        <w:t>:</w:t>
      </w:r>
      <w:r w:rsidR="00CD717B">
        <w:rPr>
          <w:rFonts w:ascii="Calibri" w:hAnsi="Calibri" w:cs="Calibri"/>
          <w:color w:val="auto"/>
          <w:sz w:val="22"/>
          <w:szCs w:val="22"/>
        </w:rPr>
        <w:t xml:space="preserve"> RŚ.IV.RK.7514-78/10</w:t>
      </w:r>
    </w:p>
    <w:p w14:paraId="48480EF1" w14:textId="77777777" w:rsidR="002631C3" w:rsidRDefault="002631C3" w:rsidP="005E7B96">
      <w:pPr>
        <w:pStyle w:val="Wzoryparagraf"/>
        <w:spacing w:before="0" w:line="240" w:lineRule="auto"/>
        <w:ind w:left="-426" w:right="-284"/>
        <w:jc w:val="both"/>
        <w:rPr>
          <w:rFonts w:ascii="Calibri" w:hAnsi="Calibri" w:cs="Calibri"/>
          <w:color w:val="auto"/>
          <w:sz w:val="22"/>
          <w:szCs w:val="22"/>
        </w:rPr>
      </w:pPr>
    </w:p>
    <w:p w14:paraId="0F720A52" w14:textId="77777777" w:rsidR="005E7B96" w:rsidRDefault="005E7B96" w:rsidP="005E7B96">
      <w:pPr>
        <w:pStyle w:val="Wzoryparagraf"/>
        <w:spacing w:before="0" w:line="240" w:lineRule="auto"/>
        <w:ind w:left="-426" w:right="-284"/>
        <w:jc w:val="both"/>
        <w:rPr>
          <w:rFonts w:ascii="Calibri" w:hAnsi="Calibri" w:cs="Calibri"/>
          <w:color w:val="auto"/>
          <w:sz w:val="22"/>
          <w:szCs w:val="22"/>
        </w:rPr>
      </w:pPr>
    </w:p>
    <w:p w14:paraId="2502AC4E" w14:textId="77777777" w:rsidR="00014FE6" w:rsidRDefault="00014FE6" w:rsidP="00FE74A0">
      <w:pPr>
        <w:pStyle w:val="Wzoryparagraf"/>
        <w:spacing w:before="0" w:line="240" w:lineRule="auto"/>
        <w:ind w:left="-426" w:right="-284"/>
        <w:rPr>
          <w:rFonts w:ascii="Calibri" w:hAnsi="Calibri" w:cs="Calibri"/>
          <w:color w:val="auto"/>
          <w:sz w:val="22"/>
          <w:szCs w:val="22"/>
        </w:rPr>
      </w:pPr>
      <w:r>
        <w:rPr>
          <w:rFonts w:ascii="Calibri" w:hAnsi="Calibri" w:cs="Calibri"/>
          <w:color w:val="auto"/>
          <w:sz w:val="22"/>
          <w:szCs w:val="22"/>
        </w:rPr>
        <w:t>§ 5</w:t>
      </w:r>
    </w:p>
    <w:p w14:paraId="7298EEDF" w14:textId="67784A7E" w:rsidR="00D47209" w:rsidRDefault="00AF6A5C" w:rsidP="002D57DF">
      <w:pPr>
        <w:pStyle w:val="Wzoryparagraf"/>
        <w:numPr>
          <w:ilvl w:val="0"/>
          <w:numId w:val="1"/>
        </w:numPr>
        <w:spacing w:before="0" w:line="240" w:lineRule="auto"/>
        <w:ind w:left="-426" w:right="-284" w:firstLine="0"/>
        <w:jc w:val="both"/>
        <w:rPr>
          <w:rFonts w:ascii="Calibri" w:hAnsi="Calibri" w:cs="Calibri"/>
          <w:sz w:val="22"/>
          <w:szCs w:val="22"/>
        </w:rPr>
      </w:pPr>
      <w:r>
        <w:rPr>
          <w:rFonts w:ascii="Calibri" w:hAnsi="Calibri" w:cs="Calibri"/>
          <w:color w:val="auto"/>
          <w:sz w:val="22"/>
          <w:szCs w:val="22"/>
        </w:rPr>
        <w:t xml:space="preserve">Umowa niniejsza </w:t>
      </w:r>
      <w:r w:rsidR="00200624">
        <w:rPr>
          <w:rFonts w:ascii="Calibri" w:hAnsi="Calibri" w:cs="Calibri"/>
          <w:color w:val="auto"/>
          <w:sz w:val="22"/>
          <w:szCs w:val="22"/>
        </w:rPr>
        <w:t>zawarta zostaje po przeprowadzeniu na podstawie</w:t>
      </w:r>
      <w:r>
        <w:rPr>
          <w:rFonts w:ascii="Calibri" w:hAnsi="Calibri" w:cs="Calibri"/>
          <w:color w:val="auto"/>
          <w:sz w:val="22"/>
          <w:szCs w:val="22"/>
        </w:rPr>
        <w:t xml:space="preserve"> art. 265 ust. </w:t>
      </w:r>
      <w:r w:rsidR="00200624">
        <w:rPr>
          <w:rFonts w:ascii="Calibri" w:hAnsi="Calibri" w:cs="Calibri"/>
          <w:color w:val="auto"/>
          <w:sz w:val="22"/>
          <w:szCs w:val="22"/>
        </w:rPr>
        <w:t>1 i ust. 2</w:t>
      </w:r>
      <w:r>
        <w:rPr>
          <w:rFonts w:ascii="Calibri" w:hAnsi="Calibri" w:cs="Calibri"/>
          <w:color w:val="auto"/>
          <w:sz w:val="22"/>
          <w:szCs w:val="22"/>
        </w:rPr>
        <w:t xml:space="preserve"> ustawy z dnia 20 lipca 2017 r. Prawo wodne </w:t>
      </w:r>
      <w:r w:rsidR="006C4F5E">
        <w:rPr>
          <w:rFonts w:ascii="Calibri" w:hAnsi="Calibri" w:cs="Calibri"/>
          <w:color w:val="auto"/>
          <w:sz w:val="22"/>
          <w:szCs w:val="22"/>
        </w:rPr>
        <w:t xml:space="preserve"> (</w:t>
      </w:r>
      <w:proofErr w:type="spellStart"/>
      <w:r w:rsidR="006C4F5E">
        <w:rPr>
          <w:rFonts w:ascii="Calibri" w:hAnsi="Calibri" w:cs="Calibri"/>
          <w:color w:val="auto"/>
          <w:sz w:val="22"/>
          <w:szCs w:val="22"/>
        </w:rPr>
        <w:t>t.j</w:t>
      </w:r>
      <w:proofErr w:type="spellEnd"/>
      <w:r w:rsidR="006C4F5E">
        <w:rPr>
          <w:rFonts w:ascii="Calibri" w:hAnsi="Calibri" w:cs="Calibri"/>
          <w:color w:val="auto"/>
          <w:sz w:val="22"/>
          <w:szCs w:val="22"/>
        </w:rPr>
        <w:t>. Dz. U. z 202</w:t>
      </w:r>
      <w:r w:rsidR="007C42B7">
        <w:rPr>
          <w:rFonts w:ascii="Calibri" w:hAnsi="Calibri" w:cs="Calibri"/>
          <w:color w:val="auto"/>
          <w:sz w:val="22"/>
          <w:szCs w:val="22"/>
        </w:rPr>
        <w:t>3</w:t>
      </w:r>
      <w:r w:rsidR="006C4F5E">
        <w:rPr>
          <w:rFonts w:ascii="Calibri" w:hAnsi="Calibri" w:cs="Calibri"/>
          <w:color w:val="auto"/>
          <w:sz w:val="22"/>
          <w:szCs w:val="22"/>
        </w:rPr>
        <w:t xml:space="preserve"> r., poz. </w:t>
      </w:r>
      <w:r w:rsidR="007C42B7">
        <w:rPr>
          <w:rFonts w:ascii="Calibri" w:hAnsi="Calibri" w:cs="Calibri"/>
          <w:color w:val="auto"/>
          <w:sz w:val="22"/>
          <w:szCs w:val="22"/>
        </w:rPr>
        <w:t>1478</w:t>
      </w:r>
      <w:r w:rsidR="006C4F5E">
        <w:rPr>
          <w:rFonts w:ascii="Calibri" w:hAnsi="Calibri" w:cs="Calibri"/>
          <w:color w:val="auto"/>
          <w:sz w:val="22"/>
          <w:szCs w:val="22"/>
        </w:rPr>
        <w:t xml:space="preserve"> z </w:t>
      </w:r>
      <w:proofErr w:type="spellStart"/>
      <w:r w:rsidR="006C4F5E">
        <w:rPr>
          <w:rFonts w:ascii="Calibri" w:hAnsi="Calibri" w:cs="Calibri"/>
          <w:color w:val="auto"/>
          <w:sz w:val="22"/>
          <w:szCs w:val="22"/>
        </w:rPr>
        <w:t>późn</w:t>
      </w:r>
      <w:proofErr w:type="spellEnd"/>
      <w:r w:rsidR="006C4F5E">
        <w:rPr>
          <w:rFonts w:ascii="Calibri" w:hAnsi="Calibri" w:cs="Calibri"/>
          <w:color w:val="auto"/>
          <w:sz w:val="22"/>
          <w:szCs w:val="22"/>
        </w:rPr>
        <w:t>. zm.)</w:t>
      </w:r>
      <w:r w:rsidR="00973FDC">
        <w:rPr>
          <w:rFonts w:ascii="Calibri" w:hAnsi="Calibri" w:cs="Calibri"/>
          <w:color w:val="auto"/>
          <w:sz w:val="22"/>
          <w:szCs w:val="22"/>
        </w:rPr>
        <w:t xml:space="preserve"> przetargu </w:t>
      </w:r>
      <w:r w:rsidR="00AC3451">
        <w:rPr>
          <w:rFonts w:ascii="Calibri" w:hAnsi="Calibri" w:cs="Calibri"/>
          <w:color w:val="auto"/>
          <w:sz w:val="22"/>
          <w:szCs w:val="22"/>
        </w:rPr>
        <w:t>pisemnego, nieograniczonego</w:t>
      </w:r>
      <w:r w:rsidR="00973FDC">
        <w:rPr>
          <w:rFonts w:ascii="Calibri" w:hAnsi="Calibri" w:cs="Calibri"/>
          <w:i/>
          <w:iCs/>
          <w:color w:val="auto"/>
          <w:sz w:val="22"/>
          <w:szCs w:val="22"/>
        </w:rPr>
        <w:t xml:space="preserve"> </w:t>
      </w:r>
    </w:p>
    <w:p w14:paraId="7010C63D" w14:textId="77777777" w:rsidR="00C10C9D" w:rsidRDefault="005220FC" w:rsidP="00FE74A0">
      <w:pPr>
        <w:pStyle w:val="Wzoryparagraf"/>
        <w:spacing w:before="0" w:line="240" w:lineRule="auto"/>
        <w:ind w:right="-284"/>
        <w:rPr>
          <w:rFonts w:ascii="Calibri" w:hAnsi="Calibri" w:cs="Calibri"/>
          <w:b/>
          <w:color w:val="auto"/>
          <w:sz w:val="22"/>
          <w:szCs w:val="22"/>
        </w:rPr>
      </w:pPr>
      <w:r>
        <w:rPr>
          <w:rFonts w:ascii="Calibri" w:hAnsi="Calibri" w:cs="Calibri"/>
          <w:b/>
          <w:color w:val="auto"/>
          <w:sz w:val="22"/>
          <w:szCs w:val="22"/>
        </w:rPr>
        <w:t>PO</w:t>
      </w:r>
      <w:r w:rsidR="00B62277">
        <w:rPr>
          <w:rFonts w:ascii="Calibri" w:hAnsi="Calibri" w:cs="Calibri"/>
          <w:b/>
          <w:color w:val="auto"/>
          <w:sz w:val="22"/>
          <w:szCs w:val="22"/>
        </w:rPr>
        <w:t>STANOWIENIA ZASADNICZE</w:t>
      </w:r>
    </w:p>
    <w:p w14:paraId="4E91FB49" w14:textId="77777777" w:rsidR="000829A0" w:rsidRDefault="000829A0" w:rsidP="00FE74A0">
      <w:pPr>
        <w:pStyle w:val="Wzoryparagraf"/>
        <w:spacing w:before="0" w:line="240" w:lineRule="auto"/>
        <w:ind w:left="-426" w:right="-284"/>
        <w:rPr>
          <w:rFonts w:ascii="Calibri" w:hAnsi="Calibri" w:cs="Calibri"/>
          <w:color w:val="auto"/>
          <w:sz w:val="22"/>
          <w:szCs w:val="22"/>
        </w:rPr>
      </w:pPr>
      <w:r>
        <w:rPr>
          <w:rFonts w:ascii="Calibri" w:hAnsi="Calibri" w:cs="Calibri"/>
          <w:color w:val="auto"/>
          <w:sz w:val="22"/>
          <w:szCs w:val="22"/>
        </w:rPr>
        <w:t>§ 6</w:t>
      </w:r>
    </w:p>
    <w:p w14:paraId="5161F35D" w14:textId="77777777" w:rsidR="00805522" w:rsidRDefault="007B5429" w:rsidP="00571FB1">
      <w:pPr>
        <w:pStyle w:val="Wzoryparagraf"/>
        <w:spacing w:line="240" w:lineRule="auto"/>
        <w:ind w:left="-426" w:right="-284"/>
        <w:jc w:val="both"/>
        <w:rPr>
          <w:rFonts w:ascii="Calibri" w:hAnsi="Calibri" w:cs="Calibri"/>
          <w:color w:val="auto"/>
          <w:sz w:val="22"/>
          <w:szCs w:val="22"/>
        </w:rPr>
      </w:pPr>
      <w:r>
        <w:rPr>
          <w:rFonts w:ascii="Calibri" w:hAnsi="Calibri" w:cs="Calibri"/>
          <w:color w:val="auto"/>
          <w:sz w:val="22"/>
          <w:szCs w:val="22"/>
        </w:rPr>
        <w:t>Wydzierżawiający oddaje, a Dzierżawca przyjmuje w dzierżawę przedmiot umowy określony w § 1 niniejszej umo</w:t>
      </w:r>
      <w:r w:rsidR="00CA2623">
        <w:rPr>
          <w:rFonts w:ascii="Calibri" w:hAnsi="Calibri" w:cs="Calibri"/>
          <w:color w:val="auto"/>
          <w:sz w:val="22"/>
          <w:szCs w:val="22"/>
        </w:rPr>
        <w:t>wy, na cele wskazane w jej  § 4, z obowiązkiem uiszczania czynszu dzierżawnego na zasadach opisanych niżej</w:t>
      </w:r>
      <w:r>
        <w:rPr>
          <w:rFonts w:ascii="Calibri" w:hAnsi="Calibri" w:cs="Calibri"/>
          <w:color w:val="auto"/>
          <w:sz w:val="22"/>
          <w:szCs w:val="22"/>
        </w:rPr>
        <w:t xml:space="preserve">. </w:t>
      </w:r>
      <w:r w:rsidR="00CA2623">
        <w:rPr>
          <w:rFonts w:ascii="Calibri" w:hAnsi="Calibri" w:cs="Calibri"/>
          <w:color w:val="auto"/>
          <w:sz w:val="22"/>
          <w:szCs w:val="22"/>
        </w:rPr>
        <w:t>Podstawą przekazania przedmiotu umowy</w:t>
      </w:r>
      <w:r w:rsidR="00CF30E6">
        <w:rPr>
          <w:rFonts w:ascii="Calibri" w:hAnsi="Calibri" w:cs="Calibri"/>
          <w:color w:val="auto"/>
          <w:sz w:val="22"/>
          <w:szCs w:val="22"/>
        </w:rPr>
        <w:t xml:space="preserve"> </w:t>
      </w:r>
      <w:r>
        <w:rPr>
          <w:rFonts w:ascii="Calibri" w:hAnsi="Calibri" w:cs="Calibri"/>
          <w:color w:val="auto"/>
          <w:sz w:val="22"/>
          <w:szCs w:val="22"/>
        </w:rPr>
        <w:t>w dzierżawę poza niniejszą umową jest protokół zdawczo – odbiorczy, którego wzór stanowi załącznik Nr</w:t>
      </w:r>
      <w:r w:rsidR="00CF457D">
        <w:rPr>
          <w:rFonts w:ascii="Calibri" w:hAnsi="Calibri" w:cs="Calibri"/>
          <w:color w:val="auto"/>
          <w:sz w:val="22"/>
          <w:szCs w:val="22"/>
        </w:rPr>
        <w:t xml:space="preserve"> </w:t>
      </w:r>
      <w:r w:rsidR="004D4327">
        <w:rPr>
          <w:rFonts w:ascii="Calibri" w:hAnsi="Calibri" w:cs="Calibri"/>
          <w:color w:val="auto"/>
          <w:sz w:val="22"/>
          <w:szCs w:val="22"/>
        </w:rPr>
        <w:t>2</w:t>
      </w:r>
      <w:r w:rsidR="002B3612">
        <w:rPr>
          <w:rFonts w:ascii="Calibri" w:hAnsi="Calibri" w:cs="Calibri"/>
          <w:color w:val="auto"/>
          <w:sz w:val="22"/>
          <w:szCs w:val="22"/>
        </w:rPr>
        <w:t>, który jest jednocześnie dokumentem świadczącym o</w:t>
      </w:r>
      <w:r w:rsidR="00C00F81">
        <w:rPr>
          <w:rFonts w:ascii="Calibri" w:hAnsi="Calibri" w:cs="Calibri"/>
          <w:color w:val="auto"/>
          <w:sz w:val="22"/>
          <w:szCs w:val="22"/>
        </w:rPr>
        <w:t xml:space="preserve"> zapoznaniu się ze</w:t>
      </w:r>
      <w:r w:rsidR="002B3612">
        <w:rPr>
          <w:rFonts w:ascii="Calibri" w:hAnsi="Calibri" w:cs="Calibri"/>
          <w:color w:val="auto"/>
          <w:sz w:val="22"/>
          <w:szCs w:val="22"/>
        </w:rPr>
        <w:t xml:space="preserve"> stan</w:t>
      </w:r>
      <w:r w:rsidR="00C00F81">
        <w:rPr>
          <w:rFonts w:ascii="Calibri" w:hAnsi="Calibri" w:cs="Calibri"/>
          <w:color w:val="auto"/>
          <w:sz w:val="22"/>
          <w:szCs w:val="22"/>
        </w:rPr>
        <w:t>em</w:t>
      </w:r>
      <w:r w:rsidR="002B3612">
        <w:rPr>
          <w:rFonts w:ascii="Calibri" w:hAnsi="Calibri" w:cs="Calibri"/>
          <w:color w:val="auto"/>
          <w:sz w:val="22"/>
          <w:szCs w:val="22"/>
        </w:rPr>
        <w:t xml:space="preserve"> przedmiotu umowy. </w:t>
      </w:r>
    </w:p>
    <w:p w14:paraId="35C21A71" w14:textId="77777777" w:rsidR="000C6D78" w:rsidRDefault="000C6D78" w:rsidP="00A54A37">
      <w:pPr>
        <w:pStyle w:val="Wzoryparagraf"/>
        <w:spacing w:line="240" w:lineRule="auto"/>
        <w:ind w:left="-426" w:right="-284"/>
        <w:rPr>
          <w:rFonts w:ascii="Calibri" w:hAnsi="Calibri" w:cs="Calibri"/>
          <w:color w:val="auto"/>
          <w:sz w:val="22"/>
          <w:szCs w:val="22"/>
        </w:rPr>
      </w:pPr>
      <w:r>
        <w:rPr>
          <w:rFonts w:ascii="Calibri" w:hAnsi="Calibri" w:cs="Calibri"/>
          <w:color w:val="auto"/>
          <w:sz w:val="22"/>
          <w:szCs w:val="22"/>
        </w:rPr>
        <w:t xml:space="preserve">§ </w:t>
      </w:r>
      <w:r w:rsidR="00595E47">
        <w:rPr>
          <w:rFonts w:ascii="Calibri" w:hAnsi="Calibri" w:cs="Calibri"/>
          <w:color w:val="auto"/>
          <w:sz w:val="22"/>
          <w:szCs w:val="22"/>
        </w:rPr>
        <w:t>7</w:t>
      </w:r>
    </w:p>
    <w:p w14:paraId="727D2ADA" w14:textId="77777777" w:rsidR="001F1ECC" w:rsidRDefault="001F1ECC" w:rsidP="001F1ECC">
      <w:pPr>
        <w:pStyle w:val="Wzoryparagraf"/>
        <w:spacing w:before="170" w:line="240" w:lineRule="auto"/>
        <w:ind w:left="-426"/>
        <w:jc w:val="left"/>
        <w:rPr>
          <w:rFonts w:ascii="Calibri" w:hAnsi="Calibri" w:cs="Calibri"/>
          <w:sz w:val="22"/>
          <w:szCs w:val="22"/>
        </w:rPr>
      </w:pPr>
      <w:r>
        <w:rPr>
          <w:rFonts w:ascii="Calibri" w:hAnsi="Calibri" w:cs="Calibri"/>
          <w:sz w:val="22"/>
          <w:szCs w:val="22"/>
        </w:rPr>
        <w:t>1.Umowa zostaje zawarta z dniem podpisania przez ostatnią ze stron</w:t>
      </w:r>
      <w:r w:rsidR="00200624">
        <w:rPr>
          <w:rFonts w:ascii="Calibri" w:hAnsi="Calibri" w:cs="Calibri"/>
          <w:sz w:val="22"/>
          <w:szCs w:val="22"/>
        </w:rPr>
        <w:t>.</w:t>
      </w:r>
    </w:p>
    <w:p w14:paraId="46E1EA2D" w14:textId="74BD946B" w:rsidR="001F1ECC" w:rsidRDefault="001F1ECC" w:rsidP="001F1ECC">
      <w:pPr>
        <w:pStyle w:val="Wzoryparagraf"/>
        <w:spacing w:before="0" w:after="0" w:line="276" w:lineRule="auto"/>
        <w:ind w:left="-426"/>
        <w:jc w:val="left"/>
        <w:rPr>
          <w:rFonts w:ascii="Calibri" w:hAnsi="Calibri" w:cs="Calibri"/>
          <w:sz w:val="22"/>
          <w:szCs w:val="22"/>
        </w:rPr>
      </w:pPr>
      <w:r>
        <w:rPr>
          <w:rFonts w:ascii="Calibri" w:hAnsi="Calibri" w:cs="Calibri"/>
          <w:sz w:val="22"/>
          <w:szCs w:val="22"/>
        </w:rPr>
        <w:t>2.</w:t>
      </w:r>
      <w:r w:rsidR="008310DB">
        <w:rPr>
          <w:rFonts w:ascii="Calibri" w:hAnsi="Calibri" w:cs="Calibri"/>
          <w:sz w:val="22"/>
          <w:szCs w:val="22"/>
        </w:rPr>
        <w:t xml:space="preserve"> </w:t>
      </w:r>
      <w:r>
        <w:rPr>
          <w:rFonts w:ascii="Calibri" w:hAnsi="Calibri" w:cs="Calibri"/>
          <w:sz w:val="22"/>
          <w:szCs w:val="22"/>
        </w:rPr>
        <w:t xml:space="preserve">Umowę zawiera się na czas określony, tj. </w:t>
      </w:r>
      <w:r w:rsidR="00F66B4B">
        <w:rPr>
          <w:rFonts w:ascii="Calibri" w:hAnsi="Calibri" w:cs="Calibri"/>
          <w:sz w:val="22"/>
          <w:szCs w:val="22"/>
        </w:rPr>
        <w:t>7</w:t>
      </w:r>
      <w:r w:rsidR="001047DF">
        <w:rPr>
          <w:rFonts w:ascii="Calibri" w:hAnsi="Calibri" w:cs="Calibri"/>
          <w:sz w:val="22"/>
          <w:szCs w:val="22"/>
        </w:rPr>
        <w:t xml:space="preserve"> lat.</w:t>
      </w:r>
    </w:p>
    <w:p w14:paraId="63E19949" w14:textId="77777777" w:rsidR="000C6D78" w:rsidRDefault="000C6D78" w:rsidP="00A54A37">
      <w:pPr>
        <w:pStyle w:val="Wzoryparagraf"/>
        <w:spacing w:after="0" w:line="240" w:lineRule="auto"/>
        <w:ind w:right="-284"/>
        <w:rPr>
          <w:rFonts w:ascii="Calibri" w:hAnsi="Calibri" w:cs="Calibri"/>
          <w:color w:val="auto"/>
          <w:sz w:val="22"/>
          <w:szCs w:val="22"/>
        </w:rPr>
      </w:pPr>
      <w:r>
        <w:rPr>
          <w:rFonts w:ascii="Calibri" w:hAnsi="Calibri" w:cs="Calibri"/>
          <w:color w:val="auto"/>
          <w:sz w:val="22"/>
          <w:szCs w:val="22"/>
        </w:rPr>
        <w:lastRenderedPageBreak/>
        <w:t xml:space="preserve">§ </w:t>
      </w:r>
      <w:r w:rsidR="00E8385B">
        <w:rPr>
          <w:rFonts w:ascii="Calibri" w:hAnsi="Calibri" w:cs="Calibri"/>
          <w:color w:val="auto"/>
          <w:sz w:val="22"/>
          <w:szCs w:val="22"/>
        </w:rPr>
        <w:t>8</w:t>
      </w:r>
    </w:p>
    <w:p w14:paraId="60C276A9" w14:textId="77777777" w:rsidR="00200624" w:rsidRDefault="00200624" w:rsidP="00973FDC">
      <w:pPr>
        <w:pStyle w:val="Wzorytekst"/>
        <w:numPr>
          <w:ilvl w:val="0"/>
          <w:numId w:val="6"/>
        </w:numPr>
        <w:spacing w:line="240" w:lineRule="auto"/>
        <w:ind w:left="-426" w:firstLine="0"/>
        <w:rPr>
          <w:rFonts w:ascii="Calibri" w:hAnsi="Calibri" w:cs="Calibri"/>
          <w:color w:val="auto"/>
          <w:sz w:val="22"/>
          <w:szCs w:val="22"/>
        </w:rPr>
      </w:pPr>
      <w:r>
        <w:rPr>
          <w:rFonts w:ascii="Calibri" w:hAnsi="Calibri" w:cs="Calibri"/>
          <w:color w:val="auto"/>
          <w:sz w:val="22"/>
          <w:szCs w:val="22"/>
        </w:rPr>
        <w:t xml:space="preserve">Roczny czynsz dzierżawny  ustalono jako wynik procedury przetargowej, o której mowa w § 5 niniejszej umowy, przeprowadzonej </w:t>
      </w:r>
      <w:r w:rsidR="00AC3451">
        <w:rPr>
          <w:rFonts w:ascii="Calibri" w:hAnsi="Calibri" w:cs="Calibri"/>
          <w:color w:val="auto"/>
          <w:sz w:val="22"/>
          <w:szCs w:val="22"/>
        </w:rPr>
        <w:t>na drodze licytacji</w:t>
      </w:r>
      <w:r>
        <w:rPr>
          <w:rFonts w:ascii="Calibri" w:hAnsi="Calibri" w:cs="Calibri"/>
          <w:color w:val="auto"/>
          <w:sz w:val="22"/>
          <w:szCs w:val="22"/>
        </w:rPr>
        <w:t xml:space="preserve"> ……………… i wynosi on</w:t>
      </w:r>
      <w:r w:rsidR="00973FDC">
        <w:rPr>
          <w:rFonts w:ascii="Calibri" w:hAnsi="Calibri" w:cs="Calibri"/>
          <w:color w:val="auto"/>
          <w:sz w:val="22"/>
          <w:szCs w:val="22"/>
        </w:rPr>
        <w:t xml:space="preserve"> </w:t>
      </w:r>
      <w:r>
        <w:rPr>
          <w:rFonts w:ascii="Calibri" w:hAnsi="Calibri" w:cs="Calibri"/>
          <w:color w:val="auto"/>
          <w:sz w:val="22"/>
          <w:szCs w:val="22"/>
        </w:rPr>
        <w:t>…………………………..(słownie………zł).</w:t>
      </w:r>
    </w:p>
    <w:p w14:paraId="1F4F15E0" w14:textId="77777777" w:rsidR="00200624" w:rsidRDefault="00200624" w:rsidP="00973FDC">
      <w:pPr>
        <w:pStyle w:val="Wzorytekst"/>
        <w:numPr>
          <w:ilvl w:val="0"/>
          <w:numId w:val="6"/>
        </w:numPr>
        <w:spacing w:line="240" w:lineRule="auto"/>
        <w:ind w:left="-426" w:firstLine="0"/>
        <w:rPr>
          <w:rFonts w:ascii="Calibri" w:hAnsi="Calibri" w:cs="Calibri"/>
          <w:color w:val="auto"/>
          <w:sz w:val="22"/>
          <w:szCs w:val="22"/>
        </w:rPr>
      </w:pPr>
      <w:r>
        <w:rPr>
          <w:rFonts w:ascii="Calibri" w:hAnsi="Calibri" w:cs="Calibri"/>
          <w:color w:val="auto"/>
          <w:sz w:val="22"/>
          <w:szCs w:val="22"/>
        </w:rPr>
        <w:t xml:space="preserve">Roczny czynsz dzierżawny, o którym mowa ust. 1 niniejszego § wynosi……………. (słownie </w:t>
      </w:r>
      <w:r w:rsidR="00973FDC">
        <w:rPr>
          <w:rFonts w:ascii="Calibri" w:hAnsi="Calibri" w:cs="Calibri"/>
          <w:color w:val="auto"/>
          <w:sz w:val="22"/>
          <w:szCs w:val="22"/>
        </w:rPr>
        <w:t xml:space="preserve">: </w:t>
      </w:r>
      <w:r>
        <w:rPr>
          <w:rFonts w:ascii="Calibri" w:hAnsi="Calibri" w:cs="Calibri"/>
          <w:color w:val="auto"/>
          <w:sz w:val="22"/>
          <w:szCs w:val="22"/>
        </w:rPr>
        <w:t xml:space="preserve">…..zł), przy czym czynsz za niepełny okres obowiązywania umowy w ciągu roku kalendarzowego wylicza się proporcjonalnie do okresu dzierżawy w danym roku. </w:t>
      </w:r>
    </w:p>
    <w:p w14:paraId="3806FC1B" w14:textId="77777777" w:rsidR="00AC3451" w:rsidRDefault="00AC3451" w:rsidP="00A97B0E">
      <w:pPr>
        <w:pStyle w:val="Wzorytekst"/>
        <w:spacing w:line="240" w:lineRule="auto"/>
        <w:ind w:right="-284" w:hanging="284"/>
        <w:jc w:val="center"/>
        <w:rPr>
          <w:rFonts w:ascii="Calibri" w:hAnsi="Calibri" w:cs="Calibri"/>
          <w:color w:val="auto"/>
          <w:sz w:val="22"/>
          <w:szCs w:val="22"/>
        </w:rPr>
      </w:pPr>
    </w:p>
    <w:p w14:paraId="7F026774" w14:textId="77777777" w:rsidR="00A97B0E" w:rsidRDefault="00A97B0E" w:rsidP="00A97B0E">
      <w:pPr>
        <w:pStyle w:val="Wzorytekst"/>
        <w:spacing w:line="240" w:lineRule="auto"/>
        <w:ind w:right="-284" w:hanging="284"/>
        <w:jc w:val="center"/>
        <w:rPr>
          <w:rFonts w:ascii="Calibri" w:hAnsi="Calibri" w:cs="Calibri"/>
          <w:color w:val="auto"/>
          <w:sz w:val="22"/>
          <w:szCs w:val="22"/>
        </w:rPr>
      </w:pPr>
      <w:r>
        <w:rPr>
          <w:rFonts w:ascii="Calibri" w:hAnsi="Calibri" w:cs="Calibri"/>
          <w:color w:val="auto"/>
          <w:sz w:val="22"/>
          <w:szCs w:val="22"/>
        </w:rPr>
        <w:t>§  9</w:t>
      </w:r>
    </w:p>
    <w:p w14:paraId="1A47D091" w14:textId="77777777" w:rsidR="00663089" w:rsidRDefault="00663089" w:rsidP="00FE74A0">
      <w:pPr>
        <w:pStyle w:val="Wzorytekst"/>
        <w:numPr>
          <w:ilvl w:val="0"/>
          <w:numId w:val="7"/>
        </w:numPr>
        <w:spacing w:line="240" w:lineRule="auto"/>
        <w:ind w:left="-426" w:right="-284" w:firstLine="0"/>
        <w:rPr>
          <w:rFonts w:ascii="Calibri" w:hAnsi="Calibri" w:cs="Calibri"/>
          <w:sz w:val="22"/>
          <w:szCs w:val="22"/>
        </w:rPr>
      </w:pPr>
      <w:r>
        <w:rPr>
          <w:rFonts w:ascii="Calibri" w:hAnsi="Calibri" w:cs="Calibri"/>
          <w:sz w:val="22"/>
          <w:szCs w:val="22"/>
        </w:rPr>
        <w:t>Do czynszu dzierżawnego określonego w § 8</w:t>
      </w:r>
      <w:r w:rsidR="0043699A">
        <w:rPr>
          <w:rFonts w:ascii="Calibri" w:hAnsi="Calibri" w:cs="Calibri"/>
          <w:sz w:val="22"/>
          <w:szCs w:val="22"/>
        </w:rPr>
        <w:t xml:space="preserve"> </w:t>
      </w:r>
      <w:r>
        <w:rPr>
          <w:rFonts w:ascii="Calibri" w:hAnsi="Calibri" w:cs="Calibri"/>
          <w:sz w:val="22"/>
          <w:szCs w:val="22"/>
        </w:rPr>
        <w:t>dolicza się podat</w:t>
      </w:r>
      <w:r w:rsidR="009A6FED">
        <w:rPr>
          <w:rFonts w:ascii="Calibri" w:hAnsi="Calibri" w:cs="Calibri"/>
          <w:sz w:val="22"/>
          <w:szCs w:val="22"/>
        </w:rPr>
        <w:t>ek</w:t>
      </w:r>
      <w:r>
        <w:rPr>
          <w:rFonts w:ascii="Calibri" w:hAnsi="Calibri" w:cs="Calibri"/>
          <w:sz w:val="22"/>
          <w:szCs w:val="22"/>
        </w:rPr>
        <w:t xml:space="preserve"> od towarów </w:t>
      </w:r>
      <w:r>
        <w:rPr>
          <w:rFonts w:ascii="Calibri" w:hAnsi="Calibri" w:cs="Calibri"/>
          <w:sz w:val="22"/>
          <w:szCs w:val="22"/>
        </w:rPr>
        <w:br/>
        <w:t xml:space="preserve">i usług w wysokości ustalonej na podstawie obowiązujących przepisów. </w:t>
      </w:r>
    </w:p>
    <w:p w14:paraId="5019153B" w14:textId="77777777" w:rsidR="008D388C" w:rsidRDefault="00663089" w:rsidP="00FE74A0">
      <w:pPr>
        <w:pStyle w:val="Wzorytekst"/>
        <w:numPr>
          <w:ilvl w:val="0"/>
          <w:numId w:val="7"/>
        </w:numPr>
        <w:spacing w:line="240" w:lineRule="auto"/>
        <w:ind w:left="-426" w:right="-284" w:firstLine="0"/>
        <w:rPr>
          <w:rFonts w:ascii="Calibri" w:hAnsi="Calibri" w:cs="Calibri"/>
          <w:color w:val="auto"/>
          <w:sz w:val="22"/>
          <w:szCs w:val="22"/>
        </w:rPr>
      </w:pPr>
      <w:r>
        <w:rPr>
          <w:rFonts w:ascii="Calibri" w:hAnsi="Calibri" w:cs="Calibri"/>
          <w:color w:val="auto"/>
          <w:sz w:val="22"/>
          <w:szCs w:val="22"/>
        </w:rPr>
        <w:t>Czynsz dzierżawny płatny jest z góry za cały rok, na podstawie faktury</w:t>
      </w:r>
      <w:r w:rsidR="00155B40">
        <w:rPr>
          <w:rFonts w:ascii="Calibri" w:hAnsi="Calibri" w:cs="Calibri"/>
          <w:color w:val="auto"/>
          <w:sz w:val="22"/>
          <w:szCs w:val="22"/>
        </w:rPr>
        <w:t>,</w:t>
      </w:r>
      <w:r>
        <w:rPr>
          <w:rFonts w:ascii="Calibri" w:hAnsi="Calibri" w:cs="Calibri"/>
          <w:color w:val="auto"/>
          <w:sz w:val="22"/>
          <w:szCs w:val="22"/>
        </w:rPr>
        <w:t xml:space="preserve"> w terminie </w:t>
      </w:r>
      <w:r w:rsidR="008D388C">
        <w:rPr>
          <w:rFonts w:ascii="Calibri" w:hAnsi="Calibri" w:cs="Calibri"/>
          <w:color w:val="auto"/>
          <w:sz w:val="22"/>
          <w:szCs w:val="22"/>
        </w:rPr>
        <w:br/>
      </w:r>
      <w:r w:rsidR="00155B40">
        <w:rPr>
          <w:rFonts w:ascii="Calibri" w:hAnsi="Calibri" w:cs="Calibri"/>
          <w:color w:val="auto"/>
          <w:sz w:val="22"/>
          <w:szCs w:val="22"/>
        </w:rPr>
        <w:t xml:space="preserve">21 </w:t>
      </w:r>
      <w:r w:rsidR="002E276D">
        <w:rPr>
          <w:rFonts w:ascii="Calibri" w:hAnsi="Calibri" w:cs="Calibri"/>
          <w:color w:val="auto"/>
          <w:sz w:val="22"/>
          <w:szCs w:val="22"/>
        </w:rPr>
        <w:t xml:space="preserve">dni </w:t>
      </w:r>
      <w:r>
        <w:rPr>
          <w:rFonts w:ascii="Calibri" w:hAnsi="Calibri" w:cs="Calibri"/>
          <w:color w:val="auto"/>
          <w:sz w:val="22"/>
          <w:szCs w:val="22"/>
        </w:rPr>
        <w:t xml:space="preserve">od daty </w:t>
      </w:r>
      <w:r w:rsidR="00155B40">
        <w:rPr>
          <w:rFonts w:ascii="Calibri" w:hAnsi="Calibri" w:cs="Calibri"/>
          <w:color w:val="auto"/>
          <w:sz w:val="22"/>
          <w:szCs w:val="22"/>
        </w:rPr>
        <w:t>jej wystawienia</w:t>
      </w:r>
      <w:r>
        <w:rPr>
          <w:rFonts w:ascii="Calibri" w:hAnsi="Calibri" w:cs="Calibri"/>
          <w:color w:val="auto"/>
          <w:sz w:val="22"/>
          <w:szCs w:val="22"/>
        </w:rPr>
        <w:t xml:space="preserve">, </w:t>
      </w:r>
      <w:r w:rsidR="008D388C">
        <w:rPr>
          <w:rFonts w:ascii="Calibri" w:hAnsi="Calibri" w:cs="Calibri"/>
          <w:color w:val="auto"/>
          <w:sz w:val="22"/>
          <w:szCs w:val="22"/>
        </w:rPr>
        <w:t xml:space="preserve">przelewem na rachunek wskazany na fakturze. </w:t>
      </w:r>
    </w:p>
    <w:p w14:paraId="6D504801" w14:textId="77777777" w:rsidR="00090E89" w:rsidRDefault="00090E89" w:rsidP="00FE74A0">
      <w:pPr>
        <w:pStyle w:val="Wzorytekst"/>
        <w:numPr>
          <w:ilvl w:val="0"/>
          <w:numId w:val="7"/>
        </w:numPr>
        <w:spacing w:line="240" w:lineRule="auto"/>
        <w:ind w:left="-426" w:right="-284" w:firstLine="0"/>
        <w:rPr>
          <w:rFonts w:ascii="Calibri" w:hAnsi="Calibri" w:cs="Calibri"/>
          <w:color w:val="auto"/>
          <w:sz w:val="22"/>
          <w:szCs w:val="22"/>
        </w:rPr>
      </w:pPr>
      <w:r>
        <w:rPr>
          <w:rFonts w:ascii="Calibri" w:hAnsi="Calibri" w:cs="Calibri"/>
          <w:color w:val="auto"/>
          <w:sz w:val="22"/>
          <w:szCs w:val="22"/>
        </w:rPr>
        <w:t>Za dzień zapłaty strony umowy przyjmują dzień uznania środków na rachunku Wydzierżawiającego.</w:t>
      </w:r>
    </w:p>
    <w:p w14:paraId="3BE74AD2" w14:textId="77777777" w:rsidR="00A51369" w:rsidRDefault="003A00F9" w:rsidP="00FE74A0">
      <w:pPr>
        <w:pStyle w:val="Wzorytekst"/>
        <w:numPr>
          <w:ilvl w:val="0"/>
          <w:numId w:val="7"/>
        </w:numPr>
        <w:spacing w:line="240" w:lineRule="auto"/>
        <w:ind w:left="-426" w:right="-284" w:firstLine="0"/>
        <w:rPr>
          <w:rFonts w:ascii="Calibri" w:hAnsi="Calibri" w:cs="Calibri"/>
          <w:color w:val="auto"/>
          <w:sz w:val="22"/>
          <w:szCs w:val="22"/>
        </w:rPr>
      </w:pPr>
      <w:r>
        <w:rPr>
          <w:rFonts w:ascii="Calibri" w:hAnsi="Calibri" w:cs="Calibri"/>
          <w:color w:val="auto"/>
          <w:sz w:val="22"/>
          <w:szCs w:val="22"/>
        </w:rPr>
        <w:t xml:space="preserve">Wysokość </w:t>
      </w:r>
      <w:r w:rsidR="00522C36">
        <w:rPr>
          <w:rFonts w:ascii="Calibri" w:hAnsi="Calibri" w:cs="Calibri"/>
          <w:color w:val="auto"/>
          <w:sz w:val="22"/>
          <w:szCs w:val="22"/>
        </w:rPr>
        <w:t xml:space="preserve"> </w:t>
      </w:r>
      <w:r>
        <w:rPr>
          <w:rFonts w:ascii="Calibri" w:hAnsi="Calibri" w:cs="Calibri"/>
          <w:color w:val="auto"/>
          <w:sz w:val="22"/>
          <w:szCs w:val="22"/>
        </w:rPr>
        <w:t xml:space="preserve">czynszu dzierżawnego podlega corocznej waloryzacji o średnioroczny  wskaźnik wzrostu cen towarów i usług konsumpcyjnych  ogłaszany przez Prezesa GUS, bez konieczności  jej negocjowania. </w:t>
      </w:r>
      <w:r w:rsidR="002317B0">
        <w:rPr>
          <w:rFonts w:ascii="Calibri" w:hAnsi="Calibri" w:cs="Calibri"/>
          <w:color w:val="auto"/>
          <w:sz w:val="22"/>
          <w:szCs w:val="22"/>
        </w:rPr>
        <w:t xml:space="preserve">Zmiana </w:t>
      </w:r>
      <w:r>
        <w:rPr>
          <w:rFonts w:ascii="Calibri" w:hAnsi="Calibri" w:cs="Calibri"/>
          <w:color w:val="auto"/>
          <w:sz w:val="22"/>
          <w:szCs w:val="22"/>
        </w:rPr>
        <w:t>wysokości naliczonego</w:t>
      </w:r>
      <w:r w:rsidR="002317B0">
        <w:rPr>
          <w:rFonts w:ascii="Calibri" w:hAnsi="Calibri" w:cs="Calibri"/>
          <w:color w:val="auto"/>
          <w:sz w:val="22"/>
          <w:szCs w:val="22"/>
        </w:rPr>
        <w:t xml:space="preserve">, z tego tytułu, </w:t>
      </w:r>
      <w:r>
        <w:rPr>
          <w:rFonts w:ascii="Calibri" w:hAnsi="Calibri" w:cs="Calibri"/>
          <w:color w:val="auto"/>
          <w:sz w:val="22"/>
          <w:szCs w:val="22"/>
        </w:rPr>
        <w:t xml:space="preserve"> czynszu dzierżawnego </w:t>
      </w:r>
      <w:r w:rsidR="002317B0">
        <w:rPr>
          <w:rFonts w:ascii="Calibri" w:hAnsi="Calibri" w:cs="Calibri"/>
          <w:color w:val="auto"/>
          <w:sz w:val="22"/>
          <w:szCs w:val="22"/>
        </w:rPr>
        <w:t xml:space="preserve">nie wymaga </w:t>
      </w:r>
      <w:r>
        <w:rPr>
          <w:rFonts w:ascii="Calibri" w:hAnsi="Calibri" w:cs="Calibri"/>
          <w:color w:val="auto"/>
          <w:sz w:val="22"/>
          <w:szCs w:val="22"/>
        </w:rPr>
        <w:t xml:space="preserve"> sporządzania i podpisywania aneksu do umowy. </w:t>
      </w:r>
    </w:p>
    <w:p w14:paraId="332E28E4" w14:textId="77777777" w:rsidR="00283908" w:rsidRDefault="00283908" w:rsidP="00FE74A0">
      <w:pPr>
        <w:pStyle w:val="Wzorytekst"/>
        <w:numPr>
          <w:ilvl w:val="0"/>
          <w:numId w:val="7"/>
        </w:numPr>
        <w:spacing w:line="240" w:lineRule="auto"/>
        <w:ind w:left="-426" w:right="-284" w:firstLine="0"/>
        <w:rPr>
          <w:rFonts w:ascii="Calibri" w:hAnsi="Calibri" w:cs="Calibri"/>
          <w:color w:val="auto"/>
          <w:sz w:val="22"/>
          <w:szCs w:val="22"/>
        </w:rPr>
      </w:pPr>
      <w:r>
        <w:rPr>
          <w:rFonts w:ascii="Calibri" w:hAnsi="Calibri" w:cs="Calibri"/>
          <w:color w:val="auto"/>
          <w:sz w:val="22"/>
          <w:szCs w:val="22"/>
        </w:rPr>
        <w:t>W razie zmiany obowiązujących przepisów określających wysokość stawek podatku od towarów i usług, czynsz dzierżawny brutto ulegnie zmianie polegającej na  uwzględnieniu nowej wysokości stawki podatku. Zmieniona wysokość czynszu obowiązywać będzie od czasu oznaczonego przez odpowiednie przepisy</w:t>
      </w:r>
      <w:r w:rsidR="002317B0">
        <w:rPr>
          <w:rFonts w:ascii="Calibri" w:hAnsi="Calibri" w:cs="Calibri"/>
          <w:color w:val="auto"/>
          <w:sz w:val="22"/>
          <w:szCs w:val="22"/>
        </w:rPr>
        <w:t>.</w:t>
      </w:r>
      <w:r w:rsidR="00FE74A0">
        <w:rPr>
          <w:rFonts w:ascii="Calibri" w:hAnsi="Calibri" w:cs="Calibri"/>
          <w:color w:val="auto"/>
          <w:sz w:val="22"/>
          <w:szCs w:val="22"/>
        </w:rPr>
        <w:t xml:space="preserve"> </w:t>
      </w:r>
      <w:r w:rsidR="002317B0">
        <w:rPr>
          <w:rFonts w:ascii="Calibri" w:hAnsi="Calibri" w:cs="Calibri"/>
          <w:color w:val="auto"/>
          <w:sz w:val="22"/>
          <w:szCs w:val="22"/>
        </w:rPr>
        <w:t xml:space="preserve">Zmiana </w:t>
      </w:r>
      <w:r w:rsidR="00261264">
        <w:rPr>
          <w:rFonts w:ascii="Calibri" w:hAnsi="Calibri" w:cs="Calibri"/>
          <w:color w:val="auto"/>
          <w:sz w:val="22"/>
          <w:szCs w:val="22"/>
        </w:rPr>
        <w:t xml:space="preserve">wartości czynszu </w:t>
      </w:r>
      <w:r w:rsidR="002317B0">
        <w:rPr>
          <w:rFonts w:ascii="Calibri" w:hAnsi="Calibri" w:cs="Calibri"/>
          <w:color w:val="auto"/>
          <w:sz w:val="22"/>
          <w:szCs w:val="22"/>
        </w:rPr>
        <w:t xml:space="preserve">dzierżawnego </w:t>
      </w:r>
      <w:r w:rsidR="00261264">
        <w:rPr>
          <w:rFonts w:ascii="Calibri" w:hAnsi="Calibri" w:cs="Calibri"/>
          <w:color w:val="auto"/>
          <w:sz w:val="22"/>
          <w:szCs w:val="22"/>
        </w:rPr>
        <w:t xml:space="preserve">z tego tytułu </w:t>
      </w:r>
      <w:r w:rsidR="002317B0">
        <w:rPr>
          <w:rFonts w:ascii="Calibri" w:hAnsi="Calibri" w:cs="Calibri"/>
          <w:color w:val="auto"/>
          <w:sz w:val="22"/>
          <w:szCs w:val="22"/>
        </w:rPr>
        <w:t>nie wymaga</w:t>
      </w:r>
      <w:r>
        <w:rPr>
          <w:rFonts w:ascii="Calibri" w:hAnsi="Calibri" w:cs="Calibri"/>
          <w:color w:val="auto"/>
          <w:sz w:val="22"/>
          <w:szCs w:val="22"/>
        </w:rPr>
        <w:t xml:space="preserve"> sporządzania i podpisywania aneksu  do umowy</w:t>
      </w:r>
      <w:r w:rsidR="002317B0">
        <w:rPr>
          <w:rFonts w:ascii="Calibri" w:hAnsi="Calibri" w:cs="Calibri"/>
          <w:color w:val="auto"/>
          <w:sz w:val="22"/>
          <w:szCs w:val="22"/>
        </w:rPr>
        <w:t>.</w:t>
      </w:r>
      <w:r>
        <w:rPr>
          <w:rFonts w:ascii="Calibri" w:hAnsi="Calibri" w:cs="Calibri"/>
          <w:color w:val="auto"/>
          <w:sz w:val="22"/>
          <w:szCs w:val="22"/>
        </w:rPr>
        <w:t xml:space="preserve"> </w:t>
      </w:r>
    </w:p>
    <w:p w14:paraId="0CE37B10" w14:textId="77777777" w:rsidR="00B870F5" w:rsidRDefault="00B870F5" w:rsidP="006C4F5E">
      <w:pPr>
        <w:pStyle w:val="Wzorytekst"/>
        <w:numPr>
          <w:ilvl w:val="0"/>
          <w:numId w:val="7"/>
        </w:numPr>
        <w:spacing w:line="240" w:lineRule="auto"/>
        <w:ind w:left="-426" w:right="-284" w:firstLine="0"/>
        <w:rPr>
          <w:rFonts w:ascii="Calibri" w:hAnsi="Calibri" w:cs="Calibri"/>
          <w:color w:val="auto"/>
          <w:sz w:val="22"/>
          <w:szCs w:val="22"/>
        </w:rPr>
      </w:pPr>
      <w:r>
        <w:rPr>
          <w:rFonts w:ascii="Calibri" w:hAnsi="Calibri" w:cs="Calibri"/>
          <w:color w:val="auto"/>
          <w:sz w:val="22"/>
          <w:szCs w:val="22"/>
        </w:rPr>
        <w:t>Świadczenia, obowiązki lub należności związane z korzystaniem z przedmiotu dzierżawy wynikające z decyzji administracyjnych udzielonych Dzierżawcy są niezależne od czynszu dzierżawnego i innych obciążeń wynikających z niniejszej umowy.</w:t>
      </w:r>
    </w:p>
    <w:p w14:paraId="0DF4CC30" w14:textId="7080DF2D" w:rsidR="006C4F5E" w:rsidRDefault="006C4F5E" w:rsidP="006C4F5E">
      <w:pPr>
        <w:pStyle w:val="Wzoryparagraf"/>
        <w:numPr>
          <w:ilvl w:val="0"/>
          <w:numId w:val="7"/>
        </w:numPr>
        <w:tabs>
          <w:tab w:val="left" w:pos="142"/>
        </w:tabs>
        <w:spacing w:before="0" w:line="240" w:lineRule="auto"/>
        <w:ind w:left="-426" w:right="-142" w:firstLine="0"/>
        <w:jc w:val="both"/>
        <w:rPr>
          <w:rFonts w:ascii="Calibri" w:hAnsi="Calibri" w:cs="Calibri"/>
          <w:color w:val="auto"/>
          <w:sz w:val="22"/>
          <w:szCs w:val="22"/>
        </w:rPr>
      </w:pPr>
      <w:r>
        <w:rPr>
          <w:rFonts w:ascii="Calibri" w:hAnsi="Calibri" w:cs="Calibri"/>
          <w:color w:val="auto"/>
          <w:sz w:val="22"/>
          <w:szCs w:val="22"/>
        </w:rPr>
        <w:t>Niniejsza umowa jest transakcją handlową w rozumieniu przepisów ustawy z dnia 8 marca 2013 r.  o przeciwdziałaniu nadmiernym opóźnieniom w transakcjach handlowych (tekst jedn. Dz. U. z 202</w:t>
      </w:r>
      <w:r w:rsidR="007C42B7">
        <w:rPr>
          <w:rFonts w:ascii="Calibri" w:hAnsi="Calibri" w:cs="Calibri"/>
          <w:color w:val="auto"/>
          <w:sz w:val="22"/>
          <w:szCs w:val="22"/>
        </w:rPr>
        <w:t>3</w:t>
      </w:r>
      <w:r>
        <w:rPr>
          <w:rFonts w:ascii="Calibri" w:hAnsi="Calibri" w:cs="Calibri"/>
          <w:color w:val="auto"/>
          <w:sz w:val="22"/>
          <w:szCs w:val="22"/>
        </w:rPr>
        <w:t xml:space="preserve">r., poz. </w:t>
      </w:r>
      <w:r w:rsidR="007C42B7">
        <w:rPr>
          <w:rFonts w:ascii="Calibri" w:hAnsi="Calibri" w:cs="Calibri"/>
          <w:color w:val="auto"/>
          <w:sz w:val="22"/>
          <w:szCs w:val="22"/>
        </w:rPr>
        <w:t>1790</w:t>
      </w:r>
      <w:r>
        <w:rPr>
          <w:rFonts w:ascii="Calibri" w:hAnsi="Calibri" w:cs="Calibri"/>
          <w:color w:val="auto"/>
          <w:sz w:val="22"/>
          <w:szCs w:val="22"/>
        </w:rPr>
        <w:t xml:space="preserve">), zawartą z jednym z podmiotów wskazanych w art. 2 przedmiotowej ustawy. </w:t>
      </w:r>
    </w:p>
    <w:p w14:paraId="034A09D5" w14:textId="77777777" w:rsidR="006C4F5E" w:rsidRDefault="006C4F5E" w:rsidP="006C4F5E">
      <w:pPr>
        <w:pStyle w:val="Wzoryparagraf"/>
        <w:numPr>
          <w:ilvl w:val="0"/>
          <w:numId w:val="7"/>
        </w:numPr>
        <w:tabs>
          <w:tab w:val="left" w:pos="142"/>
        </w:tabs>
        <w:spacing w:before="0" w:line="240" w:lineRule="auto"/>
        <w:ind w:left="-426" w:right="-142" w:firstLine="0"/>
        <w:jc w:val="both"/>
        <w:rPr>
          <w:rFonts w:ascii="Calibri" w:hAnsi="Calibri" w:cs="Calibri"/>
          <w:color w:val="auto"/>
          <w:sz w:val="22"/>
          <w:szCs w:val="22"/>
        </w:rPr>
      </w:pPr>
      <w:r>
        <w:rPr>
          <w:rFonts w:ascii="Calibri" w:hAnsi="Calibri" w:cs="Calibri"/>
          <w:color w:val="auto"/>
          <w:sz w:val="22"/>
          <w:szCs w:val="22"/>
        </w:rPr>
        <w:t>W przypadku umowy będącej transakcją handlową, stosuje się przepisy ustawy z dnia 8 marca 2013 r.  o przeciwdziałaniu nadmiernym opóźnieniom w transakcjach handlowych</w:t>
      </w:r>
      <w:r w:rsidR="001F1ECC">
        <w:rPr>
          <w:rFonts w:ascii="Calibri" w:hAnsi="Calibri" w:cs="Calibri"/>
          <w:color w:val="auto"/>
          <w:sz w:val="22"/>
          <w:szCs w:val="22"/>
        </w:rPr>
        <w:t xml:space="preserve"> </w:t>
      </w:r>
      <w:r>
        <w:rPr>
          <w:rFonts w:ascii="Calibri" w:hAnsi="Calibri" w:cs="Calibri"/>
          <w:color w:val="auto"/>
          <w:sz w:val="22"/>
          <w:szCs w:val="22"/>
        </w:rPr>
        <w:t>w tym dotyczące odsetek ustawowych za opóźnienie w transakcjach handlowych, o których mowa w art. 7,   w wysokości zgodnej z art. 4 pkt 3 oraz art. 11 c.</w:t>
      </w:r>
    </w:p>
    <w:p w14:paraId="4A67F34A" w14:textId="77777777" w:rsidR="006C4F5E" w:rsidRDefault="006C4F5E" w:rsidP="006C4F5E">
      <w:pPr>
        <w:pStyle w:val="Wzoryparagraf"/>
        <w:numPr>
          <w:ilvl w:val="0"/>
          <w:numId w:val="7"/>
        </w:numPr>
        <w:tabs>
          <w:tab w:val="left" w:pos="142"/>
        </w:tabs>
        <w:spacing w:before="0" w:line="240" w:lineRule="auto"/>
        <w:ind w:left="-426" w:right="-142" w:firstLine="0"/>
        <w:jc w:val="both"/>
        <w:rPr>
          <w:rFonts w:ascii="Calibri" w:hAnsi="Calibri" w:cs="Calibri"/>
          <w:color w:val="auto"/>
          <w:sz w:val="22"/>
          <w:szCs w:val="22"/>
        </w:rPr>
      </w:pPr>
      <w:r>
        <w:rPr>
          <w:rFonts w:ascii="Calibri" w:hAnsi="Calibri" w:cs="Calibri"/>
          <w:color w:val="auto"/>
          <w:sz w:val="22"/>
          <w:szCs w:val="22"/>
        </w:rPr>
        <w:t>Państwowe Gospodarstwo Wodne Wody Polskie, zgodnie z art. 4c Ustawy z dnia 8 marca 2013 r. o przeciwdziałaniu nadmiernym opóźnieniom w transakcjach handlowych</w:t>
      </w:r>
      <w:r w:rsidR="001F1ECC">
        <w:rPr>
          <w:rFonts w:ascii="Calibri" w:hAnsi="Calibri" w:cs="Calibri"/>
          <w:color w:val="auto"/>
          <w:sz w:val="22"/>
          <w:szCs w:val="22"/>
        </w:rPr>
        <w:t xml:space="preserve">, </w:t>
      </w:r>
      <w:r>
        <w:rPr>
          <w:rFonts w:ascii="Calibri" w:hAnsi="Calibri" w:cs="Calibri"/>
          <w:color w:val="auto"/>
          <w:sz w:val="22"/>
          <w:szCs w:val="22"/>
        </w:rPr>
        <w:t>oświadcza, że posiada status dużego przedsiębiorcy, w rozumieniu art. 4 pkt 6 wyżej wymienionej Ustawy.</w:t>
      </w:r>
    </w:p>
    <w:p w14:paraId="10ED3F98" w14:textId="77777777" w:rsidR="002D57DF" w:rsidRDefault="002D57DF" w:rsidP="002D57DF">
      <w:pPr>
        <w:pStyle w:val="Wzorytekst"/>
        <w:spacing w:line="240" w:lineRule="auto"/>
        <w:ind w:left="-426" w:right="-284"/>
        <w:rPr>
          <w:rFonts w:ascii="Calibri" w:hAnsi="Calibri" w:cs="Calibri"/>
          <w:color w:val="auto"/>
          <w:sz w:val="22"/>
          <w:szCs w:val="22"/>
        </w:rPr>
      </w:pPr>
    </w:p>
    <w:p w14:paraId="78AD6F4D" w14:textId="77777777" w:rsidR="006E0ADA" w:rsidRDefault="00A974E4" w:rsidP="00FE74A0">
      <w:pPr>
        <w:pStyle w:val="Wzoryparagraf"/>
        <w:spacing w:before="0" w:line="240" w:lineRule="auto"/>
        <w:ind w:right="-284"/>
        <w:rPr>
          <w:rFonts w:ascii="Calibri" w:hAnsi="Calibri" w:cs="Calibri"/>
          <w:b/>
          <w:color w:val="auto"/>
          <w:sz w:val="22"/>
          <w:szCs w:val="22"/>
        </w:rPr>
      </w:pPr>
      <w:r>
        <w:rPr>
          <w:rFonts w:ascii="Calibri" w:hAnsi="Calibri" w:cs="Calibri"/>
          <w:b/>
          <w:color w:val="auto"/>
          <w:sz w:val="22"/>
          <w:szCs w:val="22"/>
        </w:rPr>
        <w:t>ZOBOWIĄZANIA DZIERŻAWCY</w:t>
      </w:r>
    </w:p>
    <w:p w14:paraId="3093C8F2" w14:textId="77777777" w:rsidR="006E0ADA" w:rsidRDefault="00990F6F" w:rsidP="00FE74A0">
      <w:pPr>
        <w:pStyle w:val="Wzoryparagraf"/>
        <w:spacing w:before="0" w:line="240" w:lineRule="auto"/>
        <w:ind w:left="-426" w:right="-284"/>
        <w:rPr>
          <w:rFonts w:ascii="Calibri" w:hAnsi="Calibri" w:cs="Calibri"/>
          <w:color w:val="auto"/>
          <w:sz w:val="22"/>
          <w:szCs w:val="22"/>
        </w:rPr>
      </w:pPr>
      <w:r>
        <w:rPr>
          <w:rFonts w:ascii="Calibri" w:hAnsi="Calibri" w:cs="Calibri"/>
          <w:color w:val="auto"/>
          <w:sz w:val="22"/>
          <w:szCs w:val="22"/>
        </w:rPr>
        <w:t>§ 10</w:t>
      </w:r>
    </w:p>
    <w:p w14:paraId="3090BC04" w14:textId="77777777" w:rsidR="00AC3451" w:rsidRDefault="00563FA5" w:rsidP="00AC3451">
      <w:pPr>
        <w:pStyle w:val="Wzoryparagraf"/>
        <w:numPr>
          <w:ilvl w:val="0"/>
          <w:numId w:val="9"/>
        </w:numPr>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t xml:space="preserve">Dzierżawca </w:t>
      </w:r>
      <w:r w:rsidR="00A26122">
        <w:rPr>
          <w:rFonts w:ascii="Calibri" w:hAnsi="Calibri" w:cs="Calibri"/>
          <w:color w:val="auto"/>
          <w:sz w:val="22"/>
          <w:szCs w:val="22"/>
        </w:rPr>
        <w:t xml:space="preserve">jest zobowiązany do ponoszenia, poza czynszem dzierżawnym, wszelkich obciążeń, </w:t>
      </w:r>
      <w:r w:rsidR="00CF30E6">
        <w:rPr>
          <w:rFonts w:ascii="Calibri" w:hAnsi="Calibri" w:cs="Calibri"/>
          <w:color w:val="auto"/>
          <w:sz w:val="22"/>
          <w:szCs w:val="22"/>
        </w:rPr>
        <w:br/>
      </w:r>
      <w:r w:rsidR="00A26122">
        <w:rPr>
          <w:rFonts w:ascii="Calibri" w:hAnsi="Calibri" w:cs="Calibri"/>
          <w:color w:val="auto"/>
          <w:sz w:val="22"/>
          <w:szCs w:val="22"/>
        </w:rPr>
        <w:t>w tym publiczno – prawnych związanych z przedmiotem dzierżawy.</w:t>
      </w:r>
    </w:p>
    <w:p w14:paraId="3B899F99" w14:textId="77777777" w:rsidR="00AC3451" w:rsidRDefault="00AC3451" w:rsidP="00AC3451">
      <w:pPr>
        <w:pStyle w:val="Wzoryparagraf"/>
        <w:numPr>
          <w:ilvl w:val="0"/>
          <w:numId w:val="9"/>
        </w:numPr>
        <w:spacing w:before="0" w:line="240" w:lineRule="auto"/>
        <w:ind w:left="-426" w:right="-284"/>
        <w:jc w:val="both"/>
        <w:rPr>
          <w:rFonts w:ascii="Calibri" w:hAnsi="Calibri" w:cs="Calibri"/>
          <w:color w:val="auto"/>
          <w:sz w:val="22"/>
          <w:szCs w:val="22"/>
        </w:rPr>
      </w:pPr>
      <w:r>
        <w:rPr>
          <w:rFonts w:ascii="Calibri" w:hAnsi="Calibri" w:cs="Calibri"/>
          <w:sz w:val="22"/>
          <w:szCs w:val="22"/>
        </w:rPr>
        <w:t>Dzierżawca jest zobowiązany do prowadzenia działalności, która nie może naruszać zapisów miejscowego planu zagospodarowania przestrzennego.</w:t>
      </w:r>
    </w:p>
    <w:p w14:paraId="29BC88A0" w14:textId="77777777" w:rsidR="00A26122" w:rsidRDefault="00A26122" w:rsidP="00560FA0">
      <w:pPr>
        <w:pStyle w:val="Wzoryparagraf"/>
        <w:numPr>
          <w:ilvl w:val="0"/>
          <w:numId w:val="9"/>
        </w:numPr>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t xml:space="preserve">Dzierżawca jest obowiązany  do korzystania z przedmiotu dzierżawy, określonego </w:t>
      </w:r>
      <w:r w:rsidR="00E3179C">
        <w:rPr>
          <w:rFonts w:ascii="Calibri" w:hAnsi="Calibri" w:cs="Calibri"/>
          <w:color w:val="auto"/>
          <w:sz w:val="22"/>
          <w:szCs w:val="22"/>
        </w:rPr>
        <w:br/>
      </w:r>
      <w:r>
        <w:rPr>
          <w:rFonts w:ascii="Calibri" w:hAnsi="Calibri" w:cs="Calibri"/>
          <w:color w:val="auto"/>
          <w:sz w:val="22"/>
          <w:szCs w:val="22"/>
        </w:rPr>
        <w:t>w § 1 niniejszej umowy, zgodnie z celem niniejszej umowy</w:t>
      </w:r>
      <w:r w:rsidR="00A51558">
        <w:rPr>
          <w:rFonts w:ascii="Calibri" w:hAnsi="Calibri" w:cs="Calibri"/>
          <w:color w:val="auto"/>
          <w:sz w:val="22"/>
          <w:szCs w:val="22"/>
        </w:rPr>
        <w:t xml:space="preserve"> określonym w  jej § 4 oraz zgodnie </w:t>
      </w:r>
      <w:r w:rsidR="00AF14E7">
        <w:rPr>
          <w:rFonts w:ascii="Calibri" w:hAnsi="Calibri" w:cs="Calibri"/>
          <w:color w:val="auto"/>
          <w:sz w:val="22"/>
          <w:szCs w:val="22"/>
        </w:rPr>
        <w:br/>
      </w:r>
      <w:r w:rsidR="00A51558">
        <w:rPr>
          <w:rFonts w:ascii="Calibri" w:hAnsi="Calibri" w:cs="Calibri"/>
          <w:color w:val="auto"/>
          <w:sz w:val="22"/>
          <w:szCs w:val="22"/>
        </w:rPr>
        <w:t>z przeznaczeniem i zasadami prawidłowej i racjonalnej gospodarki</w:t>
      </w:r>
      <w:r w:rsidR="00D2466D">
        <w:rPr>
          <w:rFonts w:ascii="Calibri" w:hAnsi="Calibri" w:cs="Calibri"/>
          <w:color w:val="auto"/>
          <w:sz w:val="22"/>
          <w:szCs w:val="22"/>
        </w:rPr>
        <w:t>,</w:t>
      </w:r>
      <w:r w:rsidR="0061723B">
        <w:rPr>
          <w:rFonts w:ascii="Calibri" w:hAnsi="Calibri" w:cs="Calibri"/>
          <w:color w:val="auto"/>
          <w:sz w:val="22"/>
          <w:szCs w:val="22"/>
        </w:rPr>
        <w:t xml:space="preserve"> </w:t>
      </w:r>
      <w:r w:rsidR="00A51558">
        <w:rPr>
          <w:rFonts w:ascii="Calibri" w:hAnsi="Calibri" w:cs="Calibri"/>
          <w:color w:val="auto"/>
          <w:sz w:val="22"/>
          <w:szCs w:val="22"/>
        </w:rPr>
        <w:t>a w szczególności do</w:t>
      </w:r>
      <w:r w:rsidR="002E276D">
        <w:rPr>
          <w:rFonts w:ascii="Calibri" w:hAnsi="Calibri" w:cs="Calibri"/>
          <w:color w:val="auto"/>
          <w:sz w:val="22"/>
          <w:szCs w:val="22"/>
        </w:rPr>
        <w:t>:</w:t>
      </w:r>
    </w:p>
    <w:p w14:paraId="40D22603" w14:textId="77777777" w:rsidR="00A51558" w:rsidRDefault="00A51558" w:rsidP="00FE74A0">
      <w:pPr>
        <w:pStyle w:val="Wzoryparagraf"/>
        <w:numPr>
          <w:ilvl w:val="1"/>
          <w:numId w:val="9"/>
        </w:numPr>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t>Przestrzegania wszelkich przepisów administracyjnych, budowlanych, sanitarnych i innych związanych z dzierżawą przedmiotu umowy/prowadzonym przedsięwzięciem,</w:t>
      </w:r>
    </w:p>
    <w:p w14:paraId="59090A4B" w14:textId="77777777" w:rsidR="00844DEB" w:rsidRDefault="00A51558" w:rsidP="00844DEB">
      <w:pPr>
        <w:pStyle w:val="Wzoryparagraf"/>
        <w:numPr>
          <w:ilvl w:val="1"/>
          <w:numId w:val="9"/>
        </w:numPr>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t xml:space="preserve">Utrzymywania w należytym </w:t>
      </w:r>
      <w:r w:rsidR="00357EC3">
        <w:rPr>
          <w:rFonts w:ascii="Calibri" w:hAnsi="Calibri" w:cs="Calibri"/>
          <w:color w:val="auto"/>
          <w:sz w:val="22"/>
          <w:szCs w:val="22"/>
        </w:rPr>
        <w:t xml:space="preserve">stanie przedmiotu dzierżawy w tym utrzymywania należytego ładu </w:t>
      </w:r>
      <w:r w:rsidR="00CF30E6">
        <w:rPr>
          <w:rFonts w:ascii="Calibri" w:hAnsi="Calibri" w:cs="Calibri"/>
          <w:color w:val="auto"/>
          <w:sz w:val="22"/>
          <w:szCs w:val="22"/>
        </w:rPr>
        <w:br/>
      </w:r>
      <w:r w:rsidR="00357EC3">
        <w:rPr>
          <w:rFonts w:ascii="Calibri" w:hAnsi="Calibri" w:cs="Calibri"/>
          <w:color w:val="auto"/>
          <w:sz w:val="22"/>
          <w:szCs w:val="22"/>
        </w:rPr>
        <w:t xml:space="preserve">i porządku na terenie nieruchomości, usuwania zanieczyszczeń z terenu </w:t>
      </w:r>
    </w:p>
    <w:p w14:paraId="4ADCCAD8" w14:textId="77777777" w:rsidR="00844DEB" w:rsidRDefault="00844DEB" w:rsidP="00844DEB">
      <w:pPr>
        <w:pStyle w:val="Wzoryparagraf"/>
        <w:numPr>
          <w:ilvl w:val="1"/>
          <w:numId w:val="9"/>
        </w:numPr>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t>Dzierżawca zobowiązany jest eksploatować złoże w granicach dzierżawy, z zachowaniem pasów ochronnych określonych w przepisach szczególnych.</w:t>
      </w:r>
    </w:p>
    <w:p w14:paraId="135E9404" w14:textId="77777777" w:rsidR="007847E3" w:rsidRDefault="00625C06" w:rsidP="00FE74A0">
      <w:pPr>
        <w:pStyle w:val="Wzoryparagraf"/>
        <w:numPr>
          <w:ilvl w:val="1"/>
          <w:numId w:val="9"/>
        </w:numPr>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t>D</w:t>
      </w:r>
      <w:r w:rsidR="007847E3">
        <w:rPr>
          <w:rFonts w:ascii="Calibri" w:hAnsi="Calibri" w:cs="Calibri"/>
          <w:color w:val="auto"/>
          <w:sz w:val="22"/>
          <w:szCs w:val="22"/>
        </w:rPr>
        <w:t>rzewostan i krzew</w:t>
      </w:r>
      <w:r>
        <w:rPr>
          <w:rFonts w:ascii="Calibri" w:hAnsi="Calibri" w:cs="Calibri"/>
          <w:color w:val="auto"/>
          <w:sz w:val="22"/>
          <w:szCs w:val="22"/>
        </w:rPr>
        <w:t>y</w:t>
      </w:r>
      <w:r w:rsidR="007847E3">
        <w:rPr>
          <w:rFonts w:ascii="Calibri" w:hAnsi="Calibri" w:cs="Calibri"/>
          <w:color w:val="auto"/>
          <w:sz w:val="22"/>
          <w:szCs w:val="22"/>
        </w:rPr>
        <w:t xml:space="preserve"> na terenie przedmiotu dzierżawy </w:t>
      </w:r>
      <w:r>
        <w:rPr>
          <w:rFonts w:ascii="Calibri" w:hAnsi="Calibri" w:cs="Calibri"/>
          <w:color w:val="auto"/>
          <w:sz w:val="22"/>
          <w:szCs w:val="22"/>
        </w:rPr>
        <w:t>usuwane będą za zgodą i w u</w:t>
      </w:r>
      <w:r w:rsidR="007847E3">
        <w:rPr>
          <w:rFonts w:ascii="Calibri" w:hAnsi="Calibri" w:cs="Calibri"/>
          <w:color w:val="auto"/>
          <w:sz w:val="22"/>
          <w:szCs w:val="22"/>
        </w:rPr>
        <w:t>zgod</w:t>
      </w:r>
      <w:r>
        <w:rPr>
          <w:rFonts w:ascii="Calibri" w:hAnsi="Calibri" w:cs="Calibri"/>
          <w:color w:val="auto"/>
          <w:sz w:val="22"/>
          <w:szCs w:val="22"/>
        </w:rPr>
        <w:t>nieniu</w:t>
      </w:r>
      <w:r w:rsidR="007847E3">
        <w:rPr>
          <w:rFonts w:ascii="Calibri" w:hAnsi="Calibri" w:cs="Calibri"/>
          <w:color w:val="auto"/>
          <w:sz w:val="22"/>
          <w:szCs w:val="22"/>
        </w:rPr>
        <w:t xml:space="preserve"> </w:t>
      </w:r>
      <w:r>
        <w:rPr>
          <w:rFonts w:ascii="Calibri" w:hAnsi="Calibri" w:cs="Calibri"/>
          <w:color w:val="auto"/>
          <w:sz w:val="22"/>
          <w:szCs w:val="22"/>
        </w:rPr>
        <w:t xml:space="preserve">z </w:t>
      </w:r>
      <w:r w:rsidR="007847E3">
        <w:rPr>
          <w:rFonts w:ascii="Calibri" w:hAnsi="Calibri" w:cs="Calibri"/>
          <w:color w:val="auto"/>
          <w:sz w:val="22"/>
          <w:szCs w:val="22"/>
        </w:rPr>
        <w:t>Wydzierżawiając</w:t>
      </w:r>
      <w:r>
        <w:rPr>
          <w:rFonts w:ascii="Calibri" w:hAnsi="Calibri" w:cs="Calibri"/>
          <w:color w:val="auto"/>
          <w:sz w:val="22"/>
          <w:szCs w:val="22"/>
        </w:rPr>
        <w:t>ym</w:t>
      </w:r>
      <w:r w:rsidR="007847E3">
        <w:rPr>
          <w:rFonts w:ascii="Calibri" w:hAnsi="Calibri" w:cs="Calibri"/>
          <w:color w:val="auto"/>
          <w:sz w:val="22"/>
          <w:szCs w:val="22"/>
        </w:rPr>
        <w:t xml:space="preserve"> oraz </w:t>
      </w:r>
      <w:r>
        <w:rPr>
          <w:rFonts w:ascii="Calibri" w:hAnsi="Calibri" w:cs="Calibri"/>
          <w:color w:val="auto"/>
          <w:sz w:val="22"/>
          <w:szCs w:val="22"/>
        </w:rPr>
        <w:t xml:space="preserve">po uzyskaniu </w:t>
      </w:r>
      <w:r w:rsidR="007847E3">
        <w:rPr>
          <w:rFonts w:ascii="Calibri" w:hAnsi="Calibri" w:cs="Calibri"/>
          <w:color w:val="auto"/>
          <w:sz w:val="22"/>
          <w:szCs w:val="22"/>
        </w:rPr>
        <w:t>zezwoleń właściwych organów, o których mowa w przepisach odrębnych</w:t>
      </w:r>
      <w:r>
        <w:rPr>
          <w:rFonts w:ascii="Calibri" w:hAnsi="Calibri" w:cs="Calibri"/>
          <w:color w:val="auto"/>
          <w:sz w:val="22"/>
          <w:szCs w:val="22"/>
        </w:rPr>
        <w:t>. Uzgodnienie w zakresie usunięcia drzewostanu będzie dokonywane za pośrednictwem właściwego zarządu zlewni.</w:t>
      </w:r>
    </w:p>
    <w:p w14:paraId="2E61253C" w14:textId="77777777" w:rsidR="00357EC3" w:rsidRDefault="0004415A" w:rsidP="00FE74A0">
      <w:pPr>
        <w:pStyle w:val="Wzoryparagraf"/>
        <w:numPr>
          <w:ilvl w:val="1"/>
          <w:numId w:val="9"/>
        </w:numPr>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lastRenderedPageBreak/>
        <w:t>Nie wznoszenia</w:t>
      </w:r>
      <w:r w:rsidR="007847E3">
        <w:rPr>
          <w:rFonts w:ascii="Calibri" w:hAnsi="Calibri" w:cs="Calibri"/>
          <w:color w:val="auto"/>
          <w:sz w:val="22"/>
          <w:szCs w:val="22"/>
        </w:rPr>
        <w:t xml:space="preserve">, bez pisemnej zgody Wydzierżawiającego, na terenie przedmiotu umowy żadnych trwałych i tymczasowych obiektów </w:t>
      </w:r>
      <w:r w:rsidR="00E37BD1">
        <w:rPr>
          <w:rFonts w:ascii="Calibri" w:hAnsi="Calibri" w:cs="Calibri"/>
          <w:color w:val="auto"/>
          <w:sz w:val="22"/>
          <w:szCs w:val="22"/>
        </w:rPr>
        <w:t>budowlanych</w:t>
      </w:r>
      <w:r w:rsidR="007847E3">
        <w:rPr>
          <w:rFonts w:ascii="Calibri" w:hAnsi="Calibri" w:cs="Calibri"/>
          <w:color w:val="auto"/>
          <w:sz w:val="22"/>
          <w:szCs w:val="22"/>
        </w:rPr>
        <w:t xml:space="preserve"> w rozumieniu ustawy z dnia</w:t>
      </w:r>
      <w:r w:rsidR="00E37BD1">
        <w:rPr>
          <w:rFonts w:ascii="Calibri" w:hAnsi="Calibri" w:cs="Calibri"/>
          <w:color w:val="auto"/>
          <w:sz w:val="22"/>
          <w:szCs w:val="22"/>
        </w:rPr>
        <w:t xml:space="preserve"> 7 lipca 1994 r.</w:t>
      </w:r>
      <w:r w:rsidR="007847E3">
        <w:rPr>
          <w:rFonts w:ascii="Calibri" w:hAnsi="Calibri" w:cs="Calibri"/>
          <w:color w:val="auto"/>
          <w:sz w:val="22"/>
          <w:szCs w:val="22"/>
        </w:rPr>
        <w:t xml:space="preserve"> Prawo budowlane  </w:t>
      </w:r>
      <w:r w:rsidR="001F1ECC">
        <w:rPr>
          <w:rFonts w:ascii="Calibri" w:hAnsi="Calibri" w:cs="Calibri"/>
          <w:color w:val="auto"/>
          <w:sz w:val="22"/>
          <w:szCs w:val="22"/>
        </w:rPr>
        <w:t>(</w:t>
      </w:r>
      <w:proofErr w:type="spellStart"/>
      <w:r w:rsidR="001F1ECC">
        <w:rPr>
          <w:rFonts w:ascii="Calibri" w:hAnsi="Calibri" w:cs="Calibri"/>
          <w:color w:val="auto"/>
          <w:sz w:val="22"/>
          <w:szCs w:val="22"/>
        </w:rPr>
        <w:t>t.j</w:t>
      </w:r>
      <w:proofErr w:type="spellEnd"/>
      <w:r w:rsidR="001F1ECC">
        <w:rPr>
          <w:rFonts w:ascii="Calibri" w:hAnsi="Calibri" w:cs="Calibri"/>
          <w:color w:val="auto"/>
          <w:sz w:val="22"/>
          <w:szCs w:val="22"/>
        </w:rPr>
        <w:t xml:space="preserve">. Dz. U. z 2021 r. poz. 2351 z późn. zm.) </w:t>
      </w:r>
      <w:r w:rsidR="00A74805">
        <w:rPr>
          <w:rFonts w:ascii="Calibri" w:hAnsi="Calibri" w:cs="Calibri"/>
          <w:color w:val="auto"/>
          <w:sz w:val="22"/>
          <w:szCs w:val="22"/>
        </w:rPr>
        <w:t>oraz ogrodzeń</w:t>
      </w:r>
      <w:r w:rsidR="00110697">
        <w:rPr>
          <w:rFonts w:ascii="Calibri" w:hAnsi="Calibri" w:cs="Calibri"/>
          <w:color w:val="auto"/>
          <w:sz w:val="22"/>
          <w:szCs w:val="22"/>
        </w:rPr>
        <w:t xml:space="preserve"> w zakresie wykraczającym poza</w:t>
      </w:r>
      <w:r w:rsidR="002834A2">
        <w:rPr>
          <w:rFonts w:ascii="Calibri" w:hAnsi="Calibri" w:cs="Calibri"/>
          <w:color w:val="auto"/>
          <w:sz w:val="22"/>
          <w:szCs w:val="22"/>
        </w:rPr>
        <w:t xml:space="preserve"> realizacj</w:t>
      </w:r>
      <w:r w:rsidR="0096160F">
        <w:rPr>
          <w:rFonts w:ascii="Calibri" w:hAnsi="Calibri" w:cs="Calibri"/>
          <w:color w:val="auto"/>
          <w:sz w:val="22"/>
          <w:szCs w:val="22"/>
        </w:rPr>
        <w:t>ę</w:t>
      </w:r>
      <w:r w:rsidR="002834A2">
        <w:rPr>
          <w:rFonts w:ascii="Calibri" w:hAnsi="Calibri" w:cs="Calibri"/>
          <w:color w:val="auto"/>
          <w:sz w:val="22"/>
          <w:szCs w:val="22"/>
        </w:rPr>
        <w:t xml:space="preserve"> celu określonego w §</w:t>
      </w:r>
      <w:r w:rsidR="0096160F">
        <w:rPr>
          <w:rFonts w:ascii="Calibri" w:hAnsi="Calibri" w:cs="Calibri"/>
          <w:color w:val="auto"/>
          <w:sz w:val="22"/>
          <w:szCs w:val="22"/>
        </w:rPr>
        <w:t xml:space="preserve"> 4</w:t>
      </w:r>
      <w:r w:rsidR="00B97865">
        <w:rPr>
          <w:rFonts w:ascii="Calibri" w:hAnsi="Calibri" w:cs="Calibri"/>
          <w:color w:val="auto"/>
          <w:sz w:val="22"/>
          <w:szCs w:val="22"/>
        </w:rPr>
        <w:t>,</w:t>
      </w:r>
    </w:p>
    <w:p w14:paraId="5FDE4915" w14:textId="77777777" w:rsidR="00022A00" w:rsidRDefault="00022A00" w:rsidP="00FE74A0">
      <w:pPr>
        <w:pStyle w:val="Wzoryparagraf"/>
        <w:numPr>
          <w:ilvl w:val="0"/>
          <w:numId w:val="9"/>
        </w:numPr>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t>Dzierżawca nie może  oddawać przedmiotu dzierżawy</w:t>
      </w:r>
      <w:r w:rsidR="00A74805">
        <w:rPr>
          <w:rFonts w:ascii="Calibri" w:hAnsi="Calibri" w:cs="Calibri"/>
          <w:color w:val="auto"/>
          <w:sz w:val="22"/>
          <w:szCs w:val="22"/>
        </w:rPr>
        <w:t xml:space="preserve"> osobie trzeciej do bezpłatnego używania ani go poddzierżawiać bez zgody Wydzierżawiającego.</w:t>
      </w:r>
    </w:p>
    <w:p w14:paraId="6DA6A61C" w14:textId="77777777" w:rsidR="00A74805" w:rsidRDefault="00F92431" w:rsidP="00FE74A0">
      <w:pPr>
        <w:pStyle w:val="Wzoryparagraf"/>
        <w:numPr>
          <w:ilvl w:val="0"/>
          <w:numId w:val="9"/>
        </w:numPr>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t>Dzierżawcy nie przysługują żadne roszczenia z tytułu</w:t>
      </w:r>
      <w:r w:rsidR="00CF3806">
        <w:rPr>
          <w:rFonts w:ascii="Calibri" w:hAnsi="Calibri" w:cs="Calibri"/>
          <w:color w:val="auto"/>
          <w:sz w:val="22"/>
          <w:szCs w:val="22"/>
        </w:rPr>
        <w:t xml:space="preserve"> podtopienia lub zalania przedmiotu dzierżawy</w:t>
      </w:r>
      <w:r w:rsidR="0061723B">
        <w:rPr>
          <w:rFonts w:ascii="Calibri" w:hAnsi="Calibri" w:cs="Calibri"/>
          <w:color w:val="auto"/>
          <w:sz w:val="22"/>
          <w:szCs w:val="22"/>
        </w:rPr>
        <w:t>.</w:t>
      </w:r>
    </w:p>
    <w:p w14:paraId="2D3F6733" w14:textId="77777777" w:rsidR="0061723B" w:rsidRDefault="0061723B" w:rsidP="00FE74A0">
      <w:pPr>
        <w:pStyle w:val="Wzoryparagraf"/>
        <w:numPr>
          <w:ilvl w:val="0"/>
          <w:numId w:val="9"/>
        </w:numPr>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t xml:space="preserve">Bez zgody Wydzierżawiającego Dzierżawca nie może </w:t>
      </w:r>
      <w:r w:rsidR="00504FCE">
        <w:rPr>
          <w:rFonts w:ascii="Calibri" w:hAnsi="Calibri" w:cs="Calibri"/>
          <w:color w:val="auto"/>
          <w:sz w:val="22"/>
          <w:szCs w:val="22"/>
        </w:rPr>
        <w:t>zmieniać</w:t>
      </w:r>
      <w:r>
        <w:rPr>
          <w:rFonts w:ascii="Calibri" w:hAnsi="Calibri" w:cs="Calibri"/>
          <w:color w:val="auto"/>
          <w:sz w:val="22"/>
          <w:szCs w:val="22"/>
        </w:rPr>
        <w:t xml:space="preserve"> przeznaczenia przedmiotu dzierżawy.</w:t>
      </w:r>
    </w:p>
    <w:p w14:paraId="7466E013" w14:textId="77777777" w:rsidR="00CE6237" w:rsidRDefault="00CE6237" w:rsidP="00FE74A0">
      <w:pPr>
        <w:pStyle w:val="Wzoryparagraf"/>
        <w:numPr>
          <w:ilvl w:val="0"/>
          <w:numId w:val="9"/>
        </w:numPr>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t>Dzierżawca ponosi odpowiedzialność wobec osób trzecich z tytułu szkody wyrządzonej działaniem przedmiotu dzierżawy/ doznanej na terenie dzierżawy</w:t>
      </w:r>
      <w:r w:rsidR="00C22E7A">
        <w:rPr>
          <w:rFonts w:ascii="Calibri" w:hAnsi="Calibri" w:cs="Calibri"/>
          <w:color w:val="auto"/>
          <w:sz w:val="22"/>
          <w:szCs w:val="22"/>
        </w:rPr>
        <w:t>.</w:t>
      </w:r>
    </w:p>
    <w:p w14:paraId="67917744" w14:textId="77777777" w:rsidR="001A6691" w:rsidRDefault="00577D0B" w:rsidP="001A6691">
      <w:pPr>
        <w:pStyle w:val="Wzoryparagraf"/>
        <w:numPr>
          <w:ilvl w:val="0"/>
          <w:numId w:val="9"/>
        </w:numPr>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t xml:space="preserve">Dzierżawca, z chwilą przejęcia przedmiotu dzierżawy, przejmuje na zasadzie ryzyka pełną  odpowiedzialność za przekazany przedmiot dzierżawy i za wyrządzone  na nim szkody. </w:t>
      </w:r>
    </w:p>
    <w:p w14:paraId="6AA70F01" w14:textId="23E46552" w:rsidR="001A6691" w:rsidRPr="001A6691" w:rsidRDefault="001A6691" w:rsidP="001A6691">
      <w:pPr>
        <w:pStyle w:val="Wzoryparagraf"/>
        <w:numPr>
          <w:ilvl w:val="0"/>
          <w:numId w:val="9"/>
        </w:numPr>
        <w:spacing w:before="0" w:line="240" w:lineRule="auto"/>
        <w:ind w:left="-426" w:right="-284"/>
        <w:jc w:val="both"/>
        <w:rPr>
          <w:rFonts w:asciiTheme="minorHAnsi" w:hAnsiTheme="minorHAnsi" w:cstheme="minorHAnsi"/>
          <w:color w:val="auto"/>
          <w:sz w:val="28"/>
          <w:szCs w:val="28"/>
        </w:rPr>
      </w:pPr>
      <w:r>
        <w:rPr>
          <w:rFonts w:asciiTheme="minorHAnsi" w:hAnsiTheme="minorHAnsi" w:cstheme="minorHAnsi"/>
          <w:sz w:val="22"/>
          <w:szCs w:val="22"/>
        </w:rPr>
        <w:t>Dzierżawca</w:t>
      </w:r>
      <w:r w:rsidRPr="001A6691">
        <w:rPr>
          <w:rFonts w:asciiTheme="minorHAnsi" w:hAnsiTheme="minorHAnsi" w:cstheme="minorHAnsi"/>
          <w:sz w:val="22"/>
          <w:szCs w:val="22"/>
        </w:rPr>
        <w:t xml:space="preserve"> </w:t>
      </w:r>
      <w:r>
        <w:rPr>
          <w:rFonts w:asciiTheme="minorHAnsi" w:hAnsiTheme="minorHAnsi" w:cstheme="minorHAnsi"/>
          <w:sz w:val="22"/>
          <w:szCs w:val="22"/>
        </w:rPr>
        <w:t>we własnym zakresie pozyska</w:t>
      </w:r>
      <w:r w:rsidRPr="001A6691">
        <w:rPr>
          <w:rFonts w:asciiTheme="minorHAnsi" w:hAnsiTheme="minorHAnsi" w:cstheme="minorHAnsi"/>
          <w:sz w:val="22"/>
          <w:szCs w:val="22"/>
        </w:rPr>
        <w:t xml:space="preserve"> dokumentację geologiczną o której, mowa w § 4</w:t>
      </w:r>
      <w:r w:rsidR="00CD717B">
        <w:rPr>
          <w:rFonts w:asciiTheme="minorHAnsi" w:hAnsiTheme="minorHAnsi" w:cstheme="minorHAnsi"/>
          <w:sz w:val="22"/>
          <w:szCs w:val="22"/>
        </w:rPr>
        <w:t>, lub wytworzy nową</w:t>
      </w:r>
      <w:r w:rsidRPr="001A6691">
        <w:rPr>
          <w:rFonts w:asciiTheme="minorHAnsi" w:hAnsiTheme="minorHAnsi" w:cstheme="minorHAnsi"/>
          <w:sz w:val="22"/>
          <w:szCs w:val="22"/>
        </w:rPr>
        <w:t xml:space="preserve"> do wykorzystania w celu uzyskania niezbędnych decyzji oraz zezwoleń, w tym koncesji na wydobycie.</w:t>
      </w:r>
    </w:p>
    <w:p w14:paraId="3DF2E363" w14:textId="77777777" w:rsidR="00A82F7A" w:rsidRDefault="00A82F7A" w:rsidP="00FE74A0">
      <w:pPr>
        <w:pStyle w:val="Wzoryparagraf"/>
        <w:numPr>
          <w:ilvl w:val="0"/>
          <w:numId w:val="9"/>
        </w:numPr>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t>Wszelkie koszty wynikające z uzyskania koncesji, decyzji rekultywacyjnej oraz eksploatacji przedmiotu dzierżawy, obciążają dzierżawcę.</w:t>
      </w:r>
    </w:p>
    <w:p w14:paraId="2A0A2109" w14:textId="77777777" w:rsidR="00A82F7A" w:rsidRDefault="00A82F7A" w:rsidP="00FE74A0">
      <w:pPr>
        <w:pStyle w:val="Wzoryparagraf"/>
        <w:numPr>
          <w:ilvl w:val="0"/>
          <w:numId w:val="9"/>
        </w:numPr>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t xml:space="preserve">Dzierżawca po uzyskaniu koncesji na wydobywanie Kopalin ze złoża zobowiązany jest przekazać niezwłocznie Wydzierżawiającemu notarialnie potwierdzoną za zgodność z oryginałem kserokopię koncesji ze stwierdzeniem ostateczności w terminie 21 od dnia kiedy decyzja stała się ostateczna. </w:t>
      </w:r>
    </w:p>
    <w:p w14:paraId="61A22877" w14:textId="77777777" w:rsidR="00D77D86" w:rsidRDefault="00D77D86" w:rsidP="00FE74A0">
      <w:pPr>
        <w:pStyle w:val="Wzoryparagraf"/>
        <w:spacing w:before="0" w:line="240" w:lineRule="auto"/>
        <w:ind w:left="-426" w:right="-284"/>
        <w:jc w:val="both"/>
        <w:rPr>
          <w:rFonts w:ascii="Calibri" w:hAnsi="Calibri" w:cs="Calibri"/>
          <w:color w:val="auto"/>
          <w:sz w:val="22"/>
          <w:szCs w:val="22"/>
        </w:rPr>
      </w:pPr>
    </w:p>
    <w:p w14:paraId="24F74109" w14:textId="77777777" w:rsidR="00C14E0D" w:rsidRDefault="00CE6237" w:rsidP="00FE74A0">
      <w:pPr>
        <w:pStyle w:val="Wzoryparagraf"/>
        <w:spacing w:before="0" w:line="240" w:lineRule="auto"/>
        <w:ind w:left="-426" w:right="-284"/>
        <w:rPr>
          <w:rFonts w:ascii="Calibri" w:hAnsi="Calibri" w:cs="Calibri"/>
          <w:b/>
          <w:color w:val="auto"/>
          <w:sz w:val="22"/>
          <w:szCs w:val="22"/>
        </w:rPr>
      </w:pPr>
      <w:r>
        <w:rPr>
          <w:rFonts w:ascii="Calibri" w:hAnsi="Calibri" w:cs="Calibri"/>
          <w:b/>
          <w:color w:val="auto"/>
          <w:sz w:val="22"/>
          <w:szCs w:val="22"/>
        </w:rPr>
        <w:t>UPRAWNIENIA I ZOBOWIĄZANIA WYDZIERZAWIAJACEGO</w:t>
      </w:r>
    </w:p>
    <w:p w14:paraId="3C86CE03" w14:textId="77777777" w:rsidR="000C6D78" w:rsidRDefault="000C6D78" w:rsidP="00FE74A0">
      <w:pPr>
        <w:pStyle w:val="Wzoryparagraf"/>
        <w:spacing w:before="0" w:line="240" w:lineRule="auto"/>
        <w:ind w:left="-426" w:right="-284"/>
        <w:rPr>
          <w:rFonts w:ascii="Calibri" w:hAnsi="Calibri" w:cs="Calibri"/>
          <w:color w:val="auto"/>
          <w:sz w:val="22"/>
          <w:szCs w:val="22"/>
        </w:rPr>
      </w:pPr>
      <w:bookmarkStart w:id="2" w:name="_Hlk11755495"/>
      <w:r>
        <w:rPr>
          <w:rFonts w:ascii="Calibri" w:hAnsi="Calibri" w:cs="Calibri"/>
          <w:color w:val="auto"/>
          <w:sz w:val="22"/>
          <w:szCs w:val="22"/>
        </w:rPr>
        <w:t xml:space="preserve">§ </w:t>
      </w:r>
      <w:r w:rsidR="000C6234">
        <w:rPr>
          <w:rFonts w:ascii="Calibri" w:hAnsi="Calibri" w:cs="Calibri"/>
          <w:color w:val="auto"/>
          <w:sz w:val="22"/>
          <w:szCs w:val="22"/>
        </w:rPr>
        <w:t>1</w:t>
      </w:r>
      <w:r w:rsidR="00837270">
        <w:rPr>
          <w:rFonts w:ascii="Calibri" w:hAnsi="Calibri" w:cs="Calibri"/>
          <w:color w:val="auto"/>
          <w:sz w:val="22"/>
          <w:szCs w:val="22"/>
        </w:rPr>
        <w:t>1</w:t>
      </w:r>
    </w:p>
    <w:bookmarkEnd w:id="2"/>
    <w:p w14:paraId="1A9A1778" w14:textId="77777777" w:rsidR="00CE6237" w:rsidRDefault="00CE6237" w:rsidP="004D4327">
      <w:pPr>
        <w:pStyle w:val="Wzoryparagraf"/>
        <w:numPr>
          <w:ilvl w:val="1"/>
          <w:numId w:val="10"/>
        </w:numPr>
        <w:tabs>
          <w:tab w:val="clear" w:pos="357"/>
          <w:tab w:val="num" w:pos="-426"/>
        </w:tabs>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t>Wydzierżawiający nie bierze odpowiedzialności za maj</w:t>
      </w:r>
      <w:r w:rsidR="00C4546F">
        <w:rPr>
          <w:rFonts w:ascii="Calibri" w:hAnsi="Calibri" w:cs="Calibri"/>
          <w:color w:val="auto"/>
          <w:sz w:val="22"/>
          <w:szCs w:val="22"/>
        </w:rPr>
        <w:t>ą</w:t>
      </w:r>
      <w:r>
        <w:rPr>
          <w:rFonts w:ascii="Calibri" w:hAnsi="Calibri" w:cs="Calibri"/>
          <w:color w:val="auto"/>
          <w:sz w:val="22"/>
          <w:szCs w:val="22"/>
        </w:rPr>
        <w:t>tek Dzierżawcy zgromadzony na terenie objętym dzierżawą .</w:t>
      </w:r>
    </w:p>
    <w:p w14:paraId="248309EC" w14:textId="77777777" w:rsidR="00C22E7A" w:rsidRDefault="00C22E7A" w:rsidP="004D4327">
      <w:pPr>
        <w:pStyle w:val="Wzoryparagraf"/>
        <w:numPr>
          <w:ilvl w:val="1"/>
          <w:numId w:val="10"/>
        </w:numPr>
        <w:tabs>
          <w:tab w:val="clear" w:pos="357"/>
          <w:tab w:val="num" w:pos="-426"/>
        </w:tabs>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t>Wydzierżawiający nie ponosi odpowiedzialności za jakiekolwiek szkody wyrządzone Dzierżawcy lub osobom trzecim.</w:t>
      </w:r>
    </w:p>
    <w:p w14:paraId="52206678" w14:textId="77777777" w:rsidR="00C22E7A" w:rsidRDefault="000B17D8" w:rsidP="004D4327">
      <w:pPr>
        <w:pStyle w:val="Wzoryparagraf"/>
        <w:numPr>
          <w:ilvl w:val="1"/>
          <w:numId w:val="10"/>
        </w:numPr>
        <w:tabs>
          <w:tab w:val="clear" w:pos="357"/>
          <w:tab w:val="num" w:pos="-426"/>
        </w:tabs>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t>Wydzierżawiający</w:t>
      </w:r>
      <w:r w:rsidR="00C22E7A">
        <w:rPr>
          <w:rFonts w:ascii="Calibri" w:hAnsi="Calibri" w:cs="Calibri"/>
          <w:color w:val="auto"/>
          <w:sz w:val="22"/>
          <w:szCs w:val="22"/>
        </w:rPr>
        <w:t xml:space="preserve">, w sytuacji, w której wobec niego zgłoszone zostały roszczenia dotyczące przedmiotu dzierżawy, niezwłocznie powiadomi o tym fakcie Dzierżawcę. </w:t>
      </w:r>
    </w:p>
    <w:p w14:paraId="4007EB3A" w14:textId="77777777" w:rsidR="00844DEB" w:rsidRDefault="000E2D1A" w:rsidP="00844DEB">
      <w:pPr>
        <w:pStyle w:val="Wzoryparagraf"/>
        <w:numPr>
          <w:ilvl w:val="1"/>
          <w:numId w:val="10"/>
        </w:numPr>
        <w:tabs>
          <w:tab w:val="clear" w:pos="357"/>
          <w:tab w:val="num" w:pos="-426"/>
        </w:tabs>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t xml:space="preserve">Wydzierżawiającemu przysługuje prawo </w:t>
      </w:r>
      <w:r w:rsidR="009D2CD7">
        <w:rPr>
          <w:rFonts w:ascii="Calibri" w:hAnsi="Calibri" w:cs="Calibri"/>
          <w:color w:val="auto"/>
          <w:sz w:val="22"/>
          <w:szCs w:val="22"/>
        </w:rPr>
        <w:t>wstępu</w:t>
      </w:r>
      <w:r>
        <w:rPr>
          <w:rFonts w:ascii="Calibri" w:hAnsi="Calibri" w:cs="Calibri"/>
          <w:color w:val="auto"/>
          <w:sz w:val="22"/>
          <w:szCs w:val="22"/>
        </w:rPr>
        <w:t xml:space="preserve"> na teren wydzierżawionej nieruchomości w każdym czasie, bez uprzedniego powiadomienia w celu dokonania kontroli warunków umowy dzierżawy, jak również w celu realizacji zadań statutowych.</w:t>
      </w:r>
    </w:p>
    <w:p w14:paraId="0AD7DD8D" w14:textId="77777777" w:rsidR="00805522" w:rsidRDefault="00844DEB" w:rsidP="00844DEB">
      <w:pPr>
        <w:pStyle w:val="Wzoryparagraf"/>
        <w:numPr>
          <w:ilvl w:val="1"/>
          <w:numId w:val="10"/>
        </w:numPr>
        <w:tabs>
          <w:tab w:val="clear" w:pos="357"/>
          <w:tab w:val="num" w:pos="-426"/>
        </w:tabs>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t>Wydzierżawiający udostępnia wydzierżawiającemu dokumentację geologiczną o której,</w:t>
      </w:r>
      <w:r w:rsidR="00080079">
        <w:rPr>
          <w:rFonts w:ascii="Calibri" w:hAnsi="Calibri" w:cs="Calibri"/>
          <w:color w:val="auto"/>
          <w:sz w:val="22"/>
          <w:szCs w:val="22"/>
        </w:rPr>
        <w:t xml:space="preserve"> </w:t>
      </w:r>
      <w:r>
        <w:rPr>
          <w:rFonts w:ascii="Calibri" w:hAnsi="Calibri" w:cs="Calibri"/>
          <w:color w:val="auto"/>
          <w:sz w:val="22"/>
          <w:szCs w:val="22"/>
        </w:rPr>
        <w:t xml:space="preserve">mowa w </w:t>
      </w:r>
      <w:r w:rsidR="00080079">
        <w:rPr>
          <w:rFonts w:ascii="Calibri" w:hAnsi="Calibri" w:cs="Calibri"/>
          <w:color w:val="auto"/>
          <w:sz w:val="22"/>
          <w:szCs w:val="22"/>
        </w:rPr>
        <w:t>§</w:t>
      </w:r>
      <w:r>
        <w:rPr>
          <w:rFonts w:ascii="Calibri" w:hAnsi="Calibri" w:cs="Calibri"/>
          <w:color w:val="auto"/>
          <w:sz w:val="22"/>
          <w:szCs w:val="22"/>
        </w:rPr>
        <w:t xml:space="preserve"> </w:t>
      </w:r>
      <w:r w:rsidR="00080079">
        <w:rPr>
          <w:rFonts w:ascii="Calibri" w:hAnsi="Calibri" w:cs="Calibri"/>
          <w:color w:val="auto"/>
          <w:sz w:val="22"/>
          <w:szCs w:val="22"/>
        </w:rPr>
        <w:t xml:space="preserve">4 </w:t>
      </w:r>
      <w:r w:rsidR="00123E5F">
        <w:rPr>
          <w:rFonts w:ascii="Calibri" w:hAnsi="Calibri" w:cs="Calibri"/>
          <w:color w:val="auto"/>
          <w:sz w:val="22"/>
          <w:szCs w:val="22"/>
        </w:rPr>
        <w:t xml:space="preserve">do wykorzystania </w:t>
      </w:r>
      <w:r>
        <w:rPr>
          <w:rFonts w:ascii="Calibri" w:hAnsi="Calibri" w:cs="Calibri"/>
          <w:color w:val="auto"/>
          <w:sz w:val="22"/>
          <w:szCs w:val="22"/>
        </w:rPr>
        <w:t xml:space="preserve">w celu uzyskania niezbędnych decyzji </w:t>
      </w:r>
      <w:r w:rsidR="00080079">
        <w:rPr>
          <w:rFonts w:ascii="Calibri" w:hAnsi="Calibri" w:cs="Calibri"/>
          <w:color w:val="auto"/>
          <w:sz w:val="22"/>
          <w:szCs w:val="22"/>
        </w:rPr>
        <w:t>oraz</w:t>
      </w:r>
      <w:r>
        <w:rPr>
          <w:rFonts w:ascii="Calibri" w:hAnsi="Calibri" w:cs="Calibri"/>
          <w:color w:val="auto"/>
          <w:sz w:val="22"/>
          <w:szCs w:val="22"/>
        </w:rPr>
        <w:t xml:space="preserve"> z</w:t>
      </w:r>
      <w:r w:rsidR="00080079">
        <w:rPr>
          <w:rFonts w:ascii="Calibri" w:hAnsi="Calibri" w:cs="Calibri"/>
          <w:color w:val="auto"/>
          <w:sz w:val="22"/>
          <w:szCs w:val="22"/>
        </w:rPr>
        <w:t xml:space="preserve">ezwoleń, </w:t>
      </w:r>
      <w:r>
        <w:rPr>
          <w:rFonts w:ascii="Calibri" w:hAnsi="Calibri" w:cs="Calibri"/>
          <w:color w:val="auto"/>
          <w:sz w:val="22"/>
          <w:szCs w:val="22"/>
        </w:rPr>
        <w:t>w tym koncesji na wydobycie.</w:t>
      </w:r>
    </w:p>
    <w:p w14:paraId="165B16A8" w14:textId="77777777" w:rsidR="00844DEB" w:rsidRDefault="00844DEB" w:rsidP="00844DEB">
      <w:pPr>
        <w:pStyle w:val="Wzoryparagraf"/>
        <w:spacing w:before="0" w:line="240" w:lineRule="auto"/>
        <w:ind w:left="-426" w:right="-284"/>
        <w:jc w:val="both"/>
        <w:rPr>
          <w:rFonts w:ascii="Calibri" w:hAnsi="Calibri" w:cs="Calibri"/>
          <w:color w:val="auto"/>
          <w:sz w:val="22"/>
          <w:szCs w:val="22"/>
        </w:rPr>
      </w:pPr>
    </w:p>
    <w:p w14:paraId="3F80F9DB" w14:textId="77777777" w:rsidR="00CE6237" w:rsidRDefault="008250B4" w:rsidP="00FE74A0">
      <w:pPr>
        <w:pStyle w:val="Wzoryparagraf"/>
        <w:spacing w:before="0" w:line="240" w:lineRule="auto"/>
        <w:ind w:right="-284"/>
        <w:rPr>
          <w:rFonts w:ascii="Calibri" w:hAnsi="Calibri" w:cs="Calibri"/>
          <w:b/>
          <w:color w:val="auto"/>
          <w:sz w:val="22"/>
          <w:szCs w:val="22"/>
        </w:rPr>
      </w:pPr>
      <w:r>
        <w:rPr>
          <w:rFonts w:ascii="Calibri" w:hAnsi="Calibri" w:cs="Calibri"/>
          <w:b/>
          <w:color w:val="auto"/>
          <w:sz w:val="22"/>
          <w:szCs w:val="22"/>
        </w:rPr>
        <w:t>ZAKOŃCZENIE UMOWY</w:t>
      </w:r>
    </w:p>
    <w:p w14:paraId="51FE23B2" w14:textId="77777777" w:rsidR="000C6D78" w:rsidRDefault="000C6D78" w:rsidP="00FE74A0">
      <w:pPr>
        <w:pStyle w:val="Wzoryparagraf"/>
        <w:spacing w:before="0" w:line="240" w:lineRule="auto"/>
        <w:ind w:left="-426" w:right="-284"/>
        <w:rPr>
          <w:rFonts w:ascii="Calibri" w:hAnsi="Calibri" w:cs="Calibri"/>
          <w:color w:val="auto"/>
          <w:sz w:val="22"/>
          <w:szCs w:val="22"/>
        </w:rPr>
      </w:pPr>
      <w:r>
        <w:rPr>
          <w:rFonts w:ascii="Calibri" w:hAnsi="Calibri" w:cs="Calibri"/>
          <w:color w:val="auto"/>
          <w:sz w:val="22"/>
          <w:szCs w:val="22"/>
        </w:rPr>
        <w:t xml:space="preserve">§ </w:t>
      </w:r>
      <w:r w:rsidR="004746B0">
        <w:rPr>
          <w:rFonts w:ascii="Calibri" w:hAnsi="Calibri" w:cs="Calibri"/>
          <w:color w:val="auto"/>
          <w:sz w:val="22"/>
          <w:szCs w:val="22"/>
        </w:rPr>
        <w:t>1</w:t>
      </w:r>
      <w:r w:rsidR="00721A9B">
        <w:rPr>
          <w:rFonts w:ascii="Calibri" w:hAnsi="Calibri" w:cs="Calibri"/>
          <w:color w:val="auto"/>
          <w:sz w:val="22"/>
          <w:szCs w:val="22"/>
        </w:rPr>
        <w:t>2</w:t>
      </w:r>
    </w:p>
    <w:p w14:paraId="1DAC350A" w14:textId="77777777" w:rsidR="000C6D78" w:rsidRDefault="00E41D1E" w:rsidP="00FE74A0">
      <w:pPr>
        <w:pStyle w:val="Wzoryparagraf"/>
        <w:numPr>
          <w:ilvl w:val="0"/>
          <w:numId w:val="12"/>
        </w:numPr>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t>Umowa wygasa z upływem terminu, o którym mowa w  § 7.</w:t>
      </w:r>
    </w:p>
    <w:p w14:paraId="727B7E25" w14:textId="77777777" w:rsidR="00E41D1E" w:rsidRDefault="00E41D1E" w:rsidP="00FE74A0">
      <w:pPr>
        <w:pStyle w:val="Wzoryparagraf"/>
        <w:numPr>
          <w:ilvl w:val="0"/>
          <w:numId w:val="12"/>
        </w:numPr>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t>Strony umowy mogą rozwiązać umowę przed upływem terminu</w:t>
      </w:r>
      <w:r w:rsidR="00A363A4">
        <w:rPr>
          <w:rFonts w:ascii="Calibri" w:hAnsi="Calibri" w:cs="Calibri"/>
          <w:color w:val="auto"/>
          <w:sz w:val="22"/>
          <w:szCs w:val="22"/>
        </w:rPr>
        <w:t xml:space="preserve"> na jaki została zawarta w każdym czasie w drodze porozumienia. Porozumienie takie sporządza się w formie pisemnej.</w:t>
      </w:r>
    </w:p>
    <w:p w14:paraId="06A35685" w14:textId="77777777" w:rsidR="0090623E" w:rsidRDefault="00B44976" w:rsidP="00FE74A0">
      <w:pPr>
        <w:pStyle w:val="Wzoryparagraf"/>
        <w:numPr>
          <w:ilvl w:val="0"/>
          <w:numId w:val="12"/>
        </w:numPr>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t xml:space="preserve">Wydzierżawiający może rozwiązać umowę przed upływem okresu na jaki została zawarta, z powodu ważnego interesu gospodarki wodnej lub w przypadku zmiany przeznaczenia terenu w miejscowym planie zagospodarowania przestrzennego, z zachowaniem  1 miesięcznego okresu wypowiedzenia liczonego na koniec miesiąca kalendarzowego.   </w:t>
      </w:r>
    </w:p>
    <w:p w14:paraId="433AD035" w14:textId="77777777" w:rsidR="0048608C" w:rsidRDefault="0048608C" w:rsidP="00FE74A0">
      <w:pPr>
        <w:pStyle w:val="Wzoryparagraf"/>
        <w:numPr>
          <w:ilvl w:val="0"/>
          <w:numId w:val="12"/>
        </w:numPr>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t>Wydzierżawiający może rozwiązać umowę bez zachowania terminu wypowiedzenia</w:t>
      </w:r>
      <w:r w:rsidR="00780448">
        <w:rPr>
          <w:rFonts w:ascii="Calibri" w:hAnsi="Calibri" w:cs="Calibri"/>
          <w:color w:val="auto"/>
          <w:sz w:val="22"/>
          <w:szCs w:val="22"/>
        </w:rPr>
        <w:t xml:space="preserve"> ze skutkiem natychmiastowym</w:t>
      </w:r>
      <w:r>
        <w:rPr>
          <w:rFonts w:ascii="Calibri" w:hAnsi="Calibri" w:cs="Calibri"/>
          <w:color w:val="auto"/>
          <w:sz w:val="22"/>
          <w:szCs w:val="22"/>
        </w:rPr>
        <w:t>, w przypadku niedotrzymywania przez Dzierżawcę postanowień niniejszej umowy, w tym dopuszcz</w:t>
      </w:r>
      <w:r w:rsidR="00B8411A">
        <w:rPr>
          <w:rFonts w:ascii="Calibri" w:hAnsi="Calibri" w:cs="Calibri"/>
          <w:color w:val="auto"/>
          <w:sz w:val="22"/>
          <w:szCs w:val="22"/>
        </w:rPr>
        <w:t>enia</w:t>
      </w:r>
      <w:r>
        <w:rPr>
          <w:rFonts w:ascii="Calibri" w:hAnsi="Calibri" w:cs="Calibri"/>
          <w:color w:val="auto"/>
          <w:sz w:val="22"/>
          <w:szCs w:val="22"/>
        </w:rPr>
        <w:t xml:space="preserve"> się</w:t>
      </w:r>
      <w:r w:rsidR="009D2CD7">
        <w:rPr>
          <w:rFonts w:ascii="Calibri" w:hAnsi="Calibri" w:cs="Calibri"/>
          <w:color w:val="auto"/>
          <w:sz w:val="22"/>
          <w:szCs w:val="22"/>
        </w:rPr>
        <w:t xml:space="preserve"> trzydziestodniowej </w:t>
      </w:r>
      <w:r>
        <w:rPr>
          <w:rFonts w:ascii="Calibri" w:hAnsi="Calibri" w:cs="Calibri"/>
          <w:color w:val="auto"/>
          <w:sz w:val="22"/>
          <w:szCs w:val="22"/>
        </w:rPr>
        <w:t xml:space="preserve">zwłoki w zapłacie czynszu. </w:t>
      </w:r>
    </w:p>
    <w:p w14:paraId="42525B51" w14:textId="77777777" w:rsidR="00837270" w:rsidRDefault="00837270" w:rsidP="00FE74A0">
      <w:pPr>
        <w:pStyle w:val="Wzoryparagraf"/>
        <w:numPr>
          <w:ilvl w:val="0"/>
          <w:numId w:val="12"/>
        </w:numPr>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t>Z chwil</w:t>
      </w:r>
      <w:r w:rsidR="002A28E5">
        <w:rPr>
          <w:rFonts w:ascii="Calibri" w:hAnsi="Calibri" w:cs="Calibri"/>
          <w:color w:val="auto"/>
          <w:sz w:val="22"/>
          <w:szCs w:val="22"/>
        </w:rPr>
        <w:t>ą</w:t>
      </w:r>
      <w:r>
        <w:rPr>
          <w:rFonts w:ascii="Calibri" w:hAnsi="Calibri" w:cs="Calibri"/>
          <w:color w:val="auto"/>
          <w:sz w:val="22"/>
          <w:szCs w:val="22"/>
        </w:rPr>
        <w:t xml:space="preserve"> wygaśnięcia lub rozwiązania umowy Dzierżawca zwraca Wydzierżawiającemu przedmiot umowy </w:t>
      </w:r>
      <w:r w:rsidR="002C10A5">
        <w:rPr>
          <w:rFonts w:ascii="Calibri" w:hAnsi="Calibri" w:cs="Calibri"/>
          <w:color w:val="auto"/>
          <w:sz w:val="22"/>
          <w:szCs w:val="22"/>
        </w:rPr>
        <w:t>zgodnie z decyzjami administracyjnymi określającymi zasady wydobycia kruszyw oraz</w:t>
      </w:r>
      <w:r w:rsidR="00022DAE">
        <w:rPr>
          <w:rFonts w:ascii="Calibri" w:hAnsi="Calibri" w:cs="Calibri"/>
          <w:color w:val="auto"/>
          <w:sz w:val="22"/>
          <w:szCs w:val="22"/>
        </w:rPr>
        <w:t xml:space="preserve"> rekultywacji</w:t>
      </w:r>
    </w:p>
    <w:p w14:paraId="6C861900" w14:textId="77777777" w:rsidR="002A28E5" w:rsidRDefault="002A28E5" w:rsidP="00FE74A0">
      <w:pPr>
        <w:pStyle w:val="Wzoryparagraf"/>
        <w:numPr>
          <w:ilvl w:val="0"/>
          <w:numId w:val="12"/>
        </w:numPr>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t xml:space="preserve">W przypadku nieusunięcia nienależących do Wydzierżawiającego  przedmiotów lub naniesień, mimo uzgodnień z Wydzierżawiającym, ten zastrzega sobie prawo do usunięcia ich na koszt i ryzyko </w:t>
      </w:r>
      <w:r w:rsidR="00DA747D">
        <w:rPr>
          <w:rFonts w:ascii="Calibri" w:hAnsi="Calibri" w:cs="Calibri"/>
          <w:color w:val="auto"/>
          <w:sz w:val="22"/>
          <w:szCs w:val="22"/>
        </w:rPr>
        <w:t>Dzierżawcy</w:t>
      </w:r>
      <w:r>
        <w:rPr>
          <w:rFonts w:ascii="Calibri" w:hAnsi="Calibri" w:cs="Calibri"/>
          <w:color w:val="auto"/>
          <w:sz w:val="22"/>
          <w:szCs w:val="22"/>
        </w:rPr>
        <w:t>.</w:t>
      </w:r>
    </w:p>
    <w:p w14:paraId="6F7A0863" w14:textId="77777777" w:rsidR="004A4FE6" w:rsidRPr="004A4FE6" w:rsidRDefault="004A4FE6" w:rsidP="004A4FE6">
      <w:pPr>
        <w:pStyle w:val="Wzoryparagraf"/>
        <w:numPr>
          <w:ilvl w:val="0"/>
          <w:numId w:val="12"/>
        </w:numPr>
        <w:spacing w:line="240" w:lineRule="auto"/>
        <w:ind w:left="-426" w:right="-284"/>
        <w:jc w:val="both"/>
        <w:rPr>
          <w:rFonts w:ascii="Calibri" w:hAnsi="Calibri" w:cs="Calibri"/>
          <w:color w:val="auto"/>
          <w:sz w:val="22"/>
          <w:szCs w:val="22"/>
        </w:rPr>
      </w:pPr>
      <w:r w:rsidRPr="004A4FE6">
        <w:rPr>
          <w:rFonts w:ascii="Calibri" w:hAnsi="Calibri" w:cs="Calibri"/>
          <w:color w:val="auto"/>
          <w:sz w:val="22"/>
          <w:szCs w:val="22"/>
        </w:rPr>
        <w:lastRenderedPageBreak/>
        <w:t xml:space="preserve">Dzierżawca zobowiązuje się w terminie 21 dni od dnia zawarcia umowy złożyć przed notariuszem oświadczenie o poddaniu się dobrowolnej egzekucji w formie aktu notarialnego stosownie do treści art. 777 § 1 pkt 4 ustawy Kodeks postępowania cywilnego co do </w:t>
      </w:r>
      <w:r w:rsidRPr="00685441">
        <w:rPr>
          <w:rFonts w:ascii="Calibri" w:hAnsi="Calibri" w:cs="Calibri"/>
          <w:color w:val="auto"/>
          <w:sz w:val="22"/>
          <w:szCs w:val="22"/>
        </w:rPr>
        <w:t>obowiąz</w:t>
      </w:r>
      <w:r>
        <w:rPr>
          <w:rFonts w:ascii="Calibri" w:hAnsi="Calibri" w:cs="Calibri"/>
          <w:color w:val="auto"/>
          <w:sz w:val="22"/>
          <w:szCs w:val="22"/>
        </w:rPr>
        <w:t>ku</w:t>
      </w:r>
      <w:r w:rsidRPr="00685441">
        <w:rPr>
          <w:rFonts w:ascii="Calibri" w:hAnsi="Calibri" w:cs="Calibri"/>
          <w:color w:val="auto"/>
          <w:sz w:val="22"/>
          <w:szCs w:val="22"/>
        </w:rPr>
        <w:t xml:space="preserve"> zapłaty</w:t>
      </w:r>
      <w:r>
        <w:rPr>
          <w:rFonts w:ascii="Calibri" w:hAnsi="Calibri" w:cs="Calibri"/>
          <w:color w:val="auto"/>
          <w:sz w:val="22"/>
          <w:szCs w:val="22"/>
        </w:rPr>
        <w:t xml:space="preserve"> za</w:t>
      </w:r>
      <w:r w:rsidRPr="00685441">
        <w:rPr>
          <w:rFonts w:ascii="Calibri" w:hAnsi="Calibri" w:cs="Calibri"/>
          <w:color w:val="auto"/>
          <w:sz w:val="22"/>
          <w:szCs w:val="22"/>
        </w:rPr>
        <w:t xml:space="preserve"> </w:t>
      </w:r>
      <w:r w:rsidRPr="004A4FE6">
        <w:rPr>
          <w:rFonts w:ascii="Calibri" w:hAnsi="Calibri" w:cs="Calibri"/>
          <w:color w:val="auto"/>
          <w:sz w:val="22"/>
          <w:szCs w:val="22"/>
        </w:rPr>
        <w:t xml:space="preserve">przedmiot dzierżawy. Akt notarialny, o którym mowa w zdaniu poprzednim powinien obejmować oświadczenie Dzierżawcy o poddaniu się egzekucji co do </w:t>
      </w:r>
      <w:r w:rsidRPr="00685441">
        <w:rPr>
          <w:rFonts w:ascii="Calibri" w:hAnsi="Calibri" w:cs="Calibri"/>
          <w:color w:val="auto"/>
          <w:sz w:val="22"/>
          <w:szCs w:val="22"/>
        </w:rPr>
        <w:t>obowiąz</w:t>
      </w:r>
      <w:r>
        <w:rPr>
          <w:rFonts w:ascii="Calibri" w:hAnsi="Calibri" w:cs="Calibri"/>
          <w:color w:val="auto"/>
          <w:sz w:val="22"/>
          <w:szCs w:val="22"/>
        </w:rPr>
        <w:t>ku</w:t>
      </w:r>
      <w:r w:rsidRPr="00685441">
        <w:rPr>
          <w:rFonts w:ascii="Calibri" w:hAnsi="Calibri" w:cs="Calibri"/>
          <w:color w:val="auto"/>
          <w:sz w:val="22"/>
          <w:szCs w:val="22"/>
        </w:rPr>
        <w:t xml:space="preserve"> zapłaty sumy pieniężnej </w:t>
      </w:r>
      <w:r>
        <w:rPr>
          <w:rFonts w:ascii="Calibri" w:hAnsi="Calibri" w:cs="Calibri"/>
          <w:color w:val="auto"/>
          <w:sz w:val="22"/>
          <w:szCs w:val="22"/>
        </w:rPr>
        <w:t xml:space="preserve">określonej w §8 umowy, </w:t>
      </w:r>
      <w:r w:rsidRPr="004A4FE6">
        <w:rPr>
          <w:rFonts w:ascii="Calibri" w:hAnsi="Calibri" w:cs="Calibri"/>
          <w:color w:val="auto"/>
          <w:sz w:val="22"/>
          <w:szCs w:val="22"/>
        </w:rPr>
        <w:t>na podstawie art. 777 § 1 pkt 4 ustawy Kodeks postępowania cywilnego, przy czym zdarzeniem, od którego uzależnione jest wykonywanie obowiązku są określone w niniejszej umowie obowiązki wydania przedmiotu dzierżawy w terminach określonych w tej umowie. Koszt sporządzenia aktu notarialnego oraz uzyskania jego wypisów ponosi Dzierżawca.</w:t>
      </w:r>
    </w:p>
    <w:p w14:paraId="37A0B3AE" w14:textId="77777777" w:rsidR="00685441" w:rsidRDefault="00837270" w:rsidP="00685441">
      <w:pPr>
        <w:pStyle w:val="Wzoryparagraf"/>
        <w:numPr>
          <w:ilvl w:val="0"/>
          <w:numId w:val="12"/>
        </w:numPr>
        <w:spacing w:line="240" w:lineRule="auto"/>
        <w:ind w:left="-426" w:right="-284"/>
        <w:jc w:val="both"/>
        <w:rPr>
          <w:rFonts w:ascii="Calibri" w:hAnsi="Calibri" w:cs="Calibri"/>
          <w:color w:val="auto"/>
          <w:sz w:val="22"/>
          <w:szCs w:val="22"/>
        </w:rPr>
      </w:pPr>
      <w:r>
        <w:rPr>
          <w:rFonts w:ascii="Calibri" w:hAnsi="Calibri" w:cs="Calibri"/>
          <w:color w:val="auto"/>
          <w:sz w:val="22"/>
          <w:szCs w:val="22"/>
        </w:rPr>
        <w:t>Dzierżawca po rozwiązaniu lub wygaśnięciu umowy zwraca Wydzierżawiającemu przedmiot umowy na podstawie pisemnego protokołu zdawczo – odbiorczego, który jest jednocześnie dokumentem świadczącym o zapoznaniu się ze stanem przedmiotu umowy po zakończeniu łączącego strony stosunku. W protokole zdawczo - odbiorczym strony opisują zmiany w przedmiocie umowy względem stanu pierwotnego</w:t>
      </w:r>
      <w:r w:rsidR="003F11F2">
        <w:rPr>
          <w:rFonts w:ascii="Calibri" w:hAnsi="Calibri" w:cs="Calibri"/>
          <w:color w:val="auto"/>
          <w:sz w:val="22"/>
          <w:szCs w:val="22"/>
        </w:rPr>
        <w:t>, co może stanowić podstawę ewentualnych późniejszych roszczeń</w:t>
      </w:r>
      <w:r>
        <w:rPr>
          <w:rFonts w:ascii="Calibri" w:hAnsi="Calibri" w:cs="Calibri"/>
          <w:color w:val="auto"/>
          <w:sz w:val="22"/>
          <w:szCs w:val="22"/>
        </w:rPr>
        <w:t>.  Protokół zdawczo – odbiorczy podpisuje się najpóźniej ostatniego dnia obowiązywania umowy.</w:t>
      </w:r>
      <w:r w:rsidR="00685441">
        <w:rPr>
          <w:rFonts w:ascii="Calibri" w:hAnsi="Calibri" w:cs="Calibri"/>
          <w:color w:val="auto"/>
          <w:sz w:val="22"/>
          <w:szCs w:val="22"/>
        </w:rPr>
        <w:t xml:space="preserve"> </w:t>
      </w:r>
    </w:p>
    <w:p w14:paraId="2B19DB7A" w14:textId="77777777" w:rsidR="00837270" w:rsidRDefault="00837270" w:rsidP="00FE74A0">
      <w:pPr>
        <w:pStyle w:val="Wzoryparagraf"/>
        <w:numPr>
          <w:ilvl w:val="0"/>
          <w:numId w:val="12"/>
        </w:numPr>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t>W sytuacji nie stawienia się jednej ze stron umowy</w:t>
      </w:r>
      <w:r w:rsidR="00FC0675">
        <w:rPr>
          <w:rFonts w:ascii="Calibri" w:hAnsi="Calibri" w:cs="Calibri"/>
          <w:color w:val="auto"/>
          <w:sz w:val="22"/>
          <w:szCs w:val="22"/>
        </w:rPr>
        <w:t xml:space="preserve"> w wyznaczonym terminie, protokół o którym mowa w ust. </w:t>
      </w:r>
      <w:r w:rsidR="00B8411A">
        <w:rPr>
          <w:rFonts w:ascii="Calibri" w:hAnsi="Calibri" w:cs="Calibri"/>
          <w:color w:val="auto"/>
          <w:sz w:val="22"/>
          <w:szCs w:val="22"/>
        </w:rPr>
        <w:t>7</w:t>
      </w:r>
      <w:r w:rsidR="00FC0675">
        <w:rPr>
          <w:rFonts w:ascii="Calibri" w:hAnsi="Calibri" w:cs="Calibri"/>
          <w:color w:val="auto"/>
          <w:sz w:val="22"/>
          <w:szCs w:val="22"/>
        </w:rPr>
        <w:t xml:space="preserve"> niniejszego paragrafu</w:t>
      </w:r>
      <w:r>
        <w:rPr>
          <w:rFonts w:ascii="Calibri" w:hAnsi="Calibri" w:cs="Calibri"/>
          <w:color w:val="auto"/>
          <w:sz w:val="22"/>
          <w:szCs w:val="22"/>
        </w:rPr>
        <w:t xml:space="preserve"> </w:t>
      </w:r>
      <w:r w:rsidR="00FC0675">
        <w:rPr>
          <w:rFonts w:ascii="Calibri" w:hAnsi="Calibri" w:cs="Calibri"/>
          <w:color w:val="auto"/>
          <w:sz w:val="22"/>
          <w:szCs w:val="22"/>
        </w:rPr>
        <w:t>sporządza</w:t>
      </w:r>
      <w:r w:rsidR="009347D6">
        <w:rPr>
          <w:rFonts w:ascii="Calibri" w:hAnsi="Calibri" w:cs="Calibri"/>
          <w:color w:val="auto"/>
          <w:sz w:val="22"/>
          <w:szCs w:val="22"/>
        </w:rPr>
        <w:t xml:space="preserve"> strona obecna. </w:t>
      </w:r>
      <w:r w:rsidR="00FC0675">
        <w:rPr>
          <w:rFonts w:ascii="Calibri" w:hAnsi="Calibri" w:cs="Calibri"/>
          <w:color w:val="auto"/>
          <w:sz w:val="22"/>
          <w:szCs w:val="22"/>
        </w:rPr>
        <w:t xml:space="preserve"> </w:t>
      </w:r>
      <w:r w:rsidR="009347D6">
        <w:rPr>
          <w:rFonts w:ascii="Calibri" w:hAnsi="Calibri" w:cs="Calibri"/>
          <w:color w:val="auto"/>
          <w:sz w:val="22"/>
          <w:szCs w:val="22"/>
        </w:rPr>
        <w:t>Protokół ten może stać się podstawą do późniejszych ewentualnych roszczeń.</w:t>
      </w:r>
    </w:p>
    <w:p w14:paraId="1A0592D1" w14:textId="77777777" w:rsidR="009347D6" w:rsidRDefault="009347D6" w:rsidP="00FE74A0">
      <w:pPr>
        <w:pStyle w:val="Wzoryparagraf"/>
        <w:numPr>
          <w:ilvl w:val="0"/>
          <w:numId w:val="12"/>
        </w:numPr>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t xml:space="preserve">W sytuacji odmowy </w:t>
      </w:r>
      <w:r w:rsidR="007F3452">
        <w:rPr>
          <w:rFonts w:ascii="Calibri" w:hAnsi="Calibri" w:cs="Calibri"/>
          <w:color w:val="auto"/>
          <w:sz w:val="22"/>
          <w:szCs w:val="22"/>
        </w:rPr>
        <w:t>podpisania</w:t>
      </w:r>
      <w:r>
        <w:rPr>
          <w:rFonts w:ascii="Calibri" w:hAnsi="Calibri" w:cs="Calibri"/>
          <w:color w:val="auto"/>
          <w:sz w:val="22"/>
          <w:szCs w:val="22"/>
        </w:rPr>
        <w:t xml:space="preserve"> </w:t>
      </w:r>
      <w:r w:rsidR="0047338F">
        <w:rPr>
          <w:rFonts w:ascii="Calibri" w:hAnsi="Calibri" w:cs="Calibri"/>
          <w:color w:val="auto"/>
          <w:sz w:val="22"/>
          <w:szCs w:val="22"/>
        </w:rPr>
        <w:t>protokołu</w:t>
      </w:r>
      <w:r w:rsidR="00865DB4">
        <w:rPr>
          <w:rFonts w:ascii="Calibri" w:hAnsi="Calibri" w:cs="Calibri"/>
          <w:color w:val="auto"/>
          <w:sz w:val="22"/>
          <w:szCs w:val="22"/>
        </w:rPr>
        <w:t xml:space="preserve"> wzmiankę o tym fakcie oraz o przyczynach odmowy umieszcza się w protokole. Na dowód opisanego w protokole stanu sporządza się dokumentacje fotograficzną. </w:t>
      </w:r>
      <w:r w:rsidR="0047338F">
        <w:rPr>
          <w:rFonts w:ascii="Calibri" w:hAnsi="Calibri" w:cs="Calibri"/>
          <w:color w:val="auto"/>
          <w:sz w:val="22"/>
          <w:szCs w:val="22"/>
        </w:rPr>
        <w:t xml:space="preserve"> </w:t>
      </w:r>
    </w:p>
    <w:p w14:paraId="62DE17F1" w14:textId="77777777" w:rsidR="000C6D78" w:rsidRDefault="000C6D78" w:rsidP="00FE74A0">
      <w:pPr>
        <w:pStyle w:val="Wzoryparagraf"/>
        <w:spacing w:before="0" w:line="240" w:lineRule="auto"/>
        <w:ind w:left="-426" w:right="-284"/>
        <w:rPr>
          <w:rFonts w:ascii="Calibri" w:hAnsi="Calibri" w:cs="Calibri"/>
          <w:color w:val="auto"/>
          <w:sz w:val="22"/>
          <w:szCs w:val="22"/>
        </w:rPr>
      </w:pPr>
      <w:r>
        <w:rPr>
          <w:rFonts w:ascii="Calibri" w:hAnsi="Calibri" w:cs="Calibri"/>
          <w:color w:val="auto"/>
          <w:sz w:val="22"/>
          <w:szCs w:val="22"/>
        </w:rPr>
        <w:t xml:space="preserve">§ </w:t>
      </w:r>
      <w:r w:rsidR="00780448">
        <w:rPr>
          <w:rFonts w:ascii="Calibri" w:hAnsi="Calibri" w:cs="Calibri"/>
          <w:color w:val="auto"/>
          <w:sz w:val="22"/>
          <w:szCs w:val="22"/>
        </w:rPr>
        <w:t>1</w:t>
      </w:r>
      <w:r w:rsidR="0027496D">
        <w:rPr>
          <w:rFonts w:ascii="Calibri" w:hAnsi="Calibri" w:cs="Calibri"/>
          <w:color w:val="auto"/>
          <w:sz w:val="22"/>
          <w:szCs w:val="22"/>
        </w:rPr>
        <w:t>3</w:t>
      </w:r>
    </w:p>
    <w:p w14:paraId="7D496558" w14:textId="77777777" w:rsidR="00735237" w:rsidRDefault="00735237" w:rsidP="00FE74A0">
      <w:pPr>
        <w:pStyle w:val="Wzoryparagraf"/>
        <w:numPr>
          <w:ilvl w:val="0"/>
          <w:numId w:val="13"/>
        </w:numPr>
        <w:spacing w:before="0" w:line="240" w:lineRule="auto"/>
        <w:ind w:left="-426" w:right="-284"/>
        <w:jc w:val="left"/>
        <w:rPr>
          <w:rFonts w:ascii="Calibri" w:hAnsi="Calibri" w:cs="Calibri"/>
          <w:color w:val="auto"/>
          <w:sz w:val="22"/>
          <w:szCs w:val="22"/>
        </w:rPr>
      </w:pPr>
      <w:r>
        <w:rPr>
          <w:rFonts w:ascii="Calibri" w:hAnsi="Calibri" w:cs="Calibri"/>
          <w:color w:val="auto"/>
          <w:sz w:val="22"/>
          <w:szCs w:val="22"/>
        </w:rPr>
        <w:t>Dzierżawca zobowiązuje się do niezwłocznego informowania o wszelkich zmianach danych (adresowych, osobowych, danych spółki i jej reprezentacji itp.).</w:t>
      </w:r>
    </w:p>
    <w:p w14:paraId="03C1D749" w14:textId="77777777" w:rsidR="00735237" w:rsidRDefault="00735237" w:rsidP="00FE74A0">
      <w:pPr>
        <w:pStyle w:val="Wzoryparagraf"/>
        <w:numPr>
          <w:ilvl w:val="0"/>
          <w:numId w:val="13"/>
        </w:numPr>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t xml:space="preserve">Zmiany czynszu </w:t>
      </w:r>
      <w:r w:rsidR="00513994">
        <w:rPr>
          <w:rFonts w:ascii="Calibri" w:hAnsi="Calibri" w:cs="Calibri"/>
          <w:color w:val="auto"/>
          <w:sz w:val="22"/>
          <w:szCs w:val="22"/>
        </w:rPr>
        <w:t>wynikające z</w:t>
      </w:r>
      <w:r w:rsidR="00421EA4">
        <w:rPr>
          <w:rFonts w:ascii="Calibri" w:hAnsi="Calibri" w:cs="Calibri"/>
          <w:color w:val="auto"/>
          <w:sz w:val="22"/>
          <w:szCs w:val="22"/>
        </w:rPr>
        <w:t>:</w:t>
      </w:r>
      <w:r w:rsidR="00513994">
        <w:rPr>
          <w:rFonts w:ascii="Calibri" w:hAnsi="Calibri" w:cs="Calibri"/>
          <w:color w:val="auto"/>
          <w:sz w:val="22"/>
          <w:szCs w:val="22"/>
        </w:rPr>
        <w:t xml:space="preserve"> potrzeby waloryzacji</w:t>
      </w:r>
      <w:r w:rsidR="00421EA4">
        <w:rPr>
          <w:rFonts w:ascii="Calibri" w:hAnsi="Calibri" w:cs="Calibri"/>
          <w:color w:val="auto"/>
          <w:sz w:val="22"/>
          <w:szCs w:val="22"/>
        </w:rPr>
        <w:t xml:space="preserve">, zgodnie z § 9 ust. </w:t>
      </w:r>
      <w:r w:rsidR="00B8411A">
        <w:rPr>
          <w:rFonts w:ascii="Calibri" w:hAnsi="Calibri" w:cs="Calibri"/>
          <w:color w:val="auto"/>
          <w:sz w:val="22"/>
          <w:szCs w:val="22"/>
        </w:rPr>
        <w:t>4</w:t>
      </w:r>
      <w:r w:rsidR="00421EA4">
        <w:rPr>
          <w:rFonts w:ascii="Calibri" w:hAnsi="Calibri" w:cs="Calibri"/>
          <w:color w:val="auto"/>
          <w:sz w:val="22"/>
          <w:szCs w:val="22"/>
        </w:rPr>
        <w:t xml:space="preserve"> niniejszej umowy,</w:t>
      </w:r>
      <w:r w:rsidR="00513994">
        <w:rPr>
          <w:rFonts w:ascii="Calibri" w:hAnsi="Calibri" w:cs="Calibri"/>
          <w:color w:val="auto"/>
          <w:sz w:val="22"/>
          <w:szCs w:val="22"/>
        </w:rPr>
        <w:t xml:space="preserve"> bądź zmiany </w:t>
      </w:r>
      <w:r w:rsidR="00421EA4">
        <w:rPr>
          <w:rFonts w:ascii="Calibri" w:hAnsi="Calibri" w:cs="Calibri"/>
          <w:color w:val="auto"/>
          <w:sz w:val="22"/>
          <w:szCs w:val="22"/>
        </w:rPr>
        <w:t xml:space="preserve">obowiązujących przepisów określających wysokość stawek podatku od towarów i usług, zgodnie z § 9 ust. </w:t>
      </w:r>
      <w:r w:rsidR="00347C4B">
        <w:rPr>
          <w:rFonts w:ascii="Calibri" w:hAnsi="Calibri" w:cs="Calibri"/>
          <w:color w:val="auto"/>
          <w:sz w:val="22"/>
          <w:szCs w:val="22"/>
        </w:rPr>
        <w:t>5</w:t>
      </w:r>
      <w:r w:rsidR="00421EA4">
        <w:rPr>
          <w:rFonts w:ascii="Calibri" w:hAnsi="Calibri" w:cs="Calibri"/>
          <w:color w:val="auto"/>
          <w:sz w:val="22"/>
          <w:szCs w:val="22"/>
        </w:rPr>
        <w:t xml:space="preserve"> niniejszej umowy,  oraz zmiany innych przepisów szczególnych </w:t>
      </w:r>
      <w:r w:rsidR="00BC3E68">
        <w:rPr>
          <w:rFonts w:ascii="Calibri" w:hAnsi="Calibri" w:cs="Calibri"/>
          <w:color w:val="auto"/>
          <w:sz w:val="22"/>
          <w:szCs w:val="22"/>
        </w:rPr>
        <w:t xml:space="preserve">nie </w:t>
      </w:r>
      <w:r w:rsidR="00421EA4">
        <w:rPr>
          <w:rFonts w:ascii="Calibri" w:hAnsi="Calibri" w:cs="Calibri"/>
          <w:color w:val="auto"/>
          <w:sz w:val="22"/>
          <w:szCs w:val="22"/>
        </w:rPr>
        <w:t xml:space="preserve">wymagają pisemnego powiadomienia </w:t>
      </w:r>
      <w:r w:rsidR="00EE4C52">
        <w:rPr>
          <w:rFonts w:ascii="Calibri" w:hAnsi="Calibri" w:cs="Calibri"/>
          <w:color w:val="auto"/>
          <w:sz w:val="22"/>
          <w:szCs w:val="22"/>
        </w:rPr>
        <w:t xml:space="preserve">i </w:t>
      </w:r>
      <w:r w:rsidR="00421EA4">
        <w:rPr>
          <w:rFonts w:ascii="Calibri" w:hAnsi="Calibri" w:cs="Calibri"/>
          <w:color w:val="auto"/>
          <w:sz w:val="22"/>
          <w:szCs w:val="22"/>
        </w:rPr>
        <w:t>konieczności zmiany niniejszej umowy.</w:t>
      </w:r>
    </w:p>
    <w:p w14:paraId="3E6CB7CD" w14:textId="77777777" w:rsidR="00E62429" w:rsidRDefault="00055F76" w:rsidP="00FE74A0">
      <w:pPr>
        <w:pStyle w:val="Wzoryparagraf"/>
        <w:numPr>
          <w:ilvl w:val="0"/>
          <w:numId w:val="13"/>
        </w:numPr>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t xml:space="preserve">Zmiany </w:t>
      </w:r>
      <w:r w:rsidR="00735237">
        <w:rPr>
          <w:rFonts w:ascii="Calibri" w:hAnsi="Calibri" w:cs="Calibri"/>
          <w:color w:val="auto"/>
          <w:sz w:val="22"/>
          <w:szCs w:val="22"/>
        </w:rPr>
        <w:t xml:space="preserve">postanowień niniejszej umowy, z wyłączeniem zmian określonych w ust. </w:t>
      </w:r>
      <w:r w:rsidR="00501716">
        <w:rPr>
          <w:rFonts w:ascii="Calibri" w:hAnsi="Calibri" w:cs="Calibri"/>
          <w:color w:val="auto"/>
          <w:sz w:val="22"/>
          <w:szCs w:val="22"/>
        </w:rPr>
        <w:t>2</w:t>
      </w:r>
      <w:r w:rsidR="006A485B">
        <w:rPr>
          <w:rFonts w:ascii="Calibri" w:hAnsi="Calibri" w:cs="Calibri"/>
          <w:color w:val="auto"/>
          <w:sz w:val="22"/>
          <w:szCs w:val="22"/>
        </w:rPr>
        <w:t xml:space="preserve"> </w:t>
      </w:r>
      <w:r w:rsidR="00EE4C52">
        <w:rPr>
          <w:rFonts w:ascii="Calibri" w:hAnsi="Calibri" w:cs="Calibri"/>
          <w:color w:val="auto"/>
          <w:sz w:val="22"/>
          <w:szCs w:val="22"/>
        </w:rPr>
        <w:br/>
      </w:r>
      <w:r w:rsidR="006A485B">
        <w:rPr>
          <w:rFonts w:ascii="Calibri" w:hAnsi="Calibri" w:cs="Calibri"/>
          <w:color w:val="auto"/>
          <w:sz w:val="22"/>
          <w:szCs w:val="22"/>
        </w:rPr>
        <w:t xml:space="preserve">i </w:t>
      </w:r>
      <w:r w:rsidR="00501716">
        <w:rPr>
          <w:rFonts w:ascii="Calibri" w:hAnsi="Calibri" w:cs="Calibri"/>
          <w:color w:val="auto"/>
          <w:sz w:val="22"/>
          <w:szCs w:val="22"/>
        </w:rPr>
        <w:t>5</w:t>
      </w:r>
      <w:r w:rsidR="00147A10">
        <w:rPr>
          <w:rFonts w:ascii="Calibri" w:hAnsi="Calibri" w:cs="Calibri"/>
          <w:color w:val="auto"/>
          <w:sz w:val="22"/>
          <w:szCs w:val="22"/>
        </w:rPr>
        <w:t xml:space="preserve"> </w:t>
      </w:r>
      <w:r w:rsidR="00735237">
        <w:rPr>
          <w:rFonts w:ascii="Calibri" w:hAnsi="Calibri" w:cs="Calibri"/>
          <w:color w:val="auto"/>
          <w:sz w:val="22"/>
          <w:szCs w:val="22"/>
        </w:rPr>
        <w:t xml:space="preserve">niniejszego paragrafu, wymagają </w:t>
      </w:r>
      <w:r>
        <w:rPr>
          <w:rFonts w:ascii="Calibri" w:hAnsi="Calibri" w:cs="Calibri"/>
          <w:color w:val="auto"/>
          <w:sz w:val="22"/>
          <w:szCs w:val="22"/>
        </w:rPr>
        <w:t>zawarcia aneksu</w:t>
      </w:r>
      <w:r w:rsidR="00735237">
        <w:rPr>
          <w:rFonts w:ascii="Calibri" w:hAnsi="Calibri" w:cs="Calibri"/>
          <w:color w:val="auto"/>
          <w:sz w:val="22"/>
          <w:szCs w:val="22"/>
        </w:rPr>
        <w:t>.</w:t>
      </w:r>
    </w:p>
    <w:p w14:paraId="6BD41AB9" w14:textId="77777777" w:rsidR="00735237" w:rsidRDefault="00735237" w:rsidP="00FE74A0">
      <w:pPr>
        <w:pStyle w:val="Wzoryparagraf"/>
        <w:numPr>
          <w:ilvl w:val="0"/>
          <w:numId w:val="13"/>
        </w:numPr>
        <w:spacing w:before="0" w:line="240" w:lineRule="auto"/>
        <w:ind w:left="-426" w:right="-284"/>
        <w:jc w:val="both"/>
        <w:rPr>
          <w:rFonts w:ascii="Calibri" w:hAnsi="Calibri" w:cs="Calibri"/>
          <w:color w:val="auto"/>
          <w:sz w:val="22"/>
          <w:szCs w:val="22"/>
        </w:rPr>
      </w:pPr>
      <w:r>
        <w:rPr>
          <w:rFonts w:ascii="Calibri" w:hAnsi="Calibri" w:cs="Calibri"/>
          <w:color w:val="auto"/>
          <w:sz w:val="22"/>
          <w:szCs w:val="22"/>
        </w:rPr>
        <w:t>W przypadku potrzeby zawarcia kolejnej umowy dzierżawy obejmującej przedmiot niniejszej umowy, Dzierżawca występuje z kolejnym wnioskiem do Wydzierżawiającego z wyprzedzeniem 5 miesięcy.</w:t>
      </w:r>
    </w:p>
    <w:p w14:paraId="43121096" w14:textId="77777777" w:rsidR="00A86F44" w:rsidRDefault="00A86F44" w:rsidP="00FE74A0">
      <w:pPr>
        <w:pStyle w:val="Wzoryparagraf"/>
        <w:numPr>
          <w:ilvl w:val="0"/>
          <w:numId w:val="13"/>
        </w:numPr>
        <w:spacing w:before="0" w:line="240" w:lineRule="auto"/>
        <w:ind w:left="-426" w:right="-284"/>
        <w:jc w:val="left"/>
        <w:rPr>
          <w:rFonts w:ascii="Calibri" w:hAnsi="Calibri" w:cs="Calibri"/>
          <w:color w:val="auto"/>
          <w:sz w:val="22"/>
          <w:szCs w:val="22"/>
        </w:rPr>
      </w:pPr>
      <w:r>
        <w:rPr>
          <w:rFonts w:ascii="Calibri" w:hAnsi="Calibri" w:cs="Calibri"/>
          <w:color w:val="auto"/>
          <w:sz w:val="22"/>
          <w:szCs w:val="22"/>
        </w:rPr>
        <w:t>Osoby wyznaczone do kontaktu w kwestiach związanych z niniejsza umową:</w:t>
      </w:r>
    </w:p>
    <w:p w14:paraId="27131B31" w14:textId="77777777" w:rsidR="008A7C54" w:rsidRDefault="00C720F0" w:rsidP="008A7C54">
      <w:pPr>
        <w:pStyle w:val="Wzoryparagraf"/>
        <w:numPr>
          <w:ilvl w:val="1"/>
          <w:numId w:val="13"/>
        </w:numPr>
        <w:spacing w:before="0" w:line="240" w:lineRule="auto"/>
        <w:ind w:left="-426" w:right="-284"/>
        <w:jc w:val="left"/>
        <w:rPr>
          <w:rFonts w:ascii="Calibri" w:hAnsi="Calibri" w:cs="Calibri"/>
          <w:color w:val="auto"/>
          <w:sz w:val="22"/>
          <w:szCs w:val="22"/>
        </w:rPr>
      </w:pPr>
      <w:r>
        <w:rPr>
          <w:rFonts w:ascii="Calibri" w:hAnsi="Calibri" w:cs="Calibri"/>
          <w:color w:val="auto"/>
          <w:sz w:val="22"/>
          <w:szCs w:val="22"/>
        </w:rPr>
        <w:t>z</w:t>
      </w:r>
      <w:r w:rsidR="00A86F44">
        <w:rPr>
          <w:rFonts w:ascii="Calibri" w:hAnsi="Calibri" w:cs="Calibri"/>
          <w:color w:val="auto"/>
          <w:sz w:val="22"/>
          <w:szCs w:val="22"/>
        </w:rPr>
        <w:t xml:space="preserve">e strony Wydzierżawiającego: </w:t>
      </w:r>
      <w:r w:rsidR="002E0366">
        <w:rPr>
          <w:rFonts w:ascii="Calibri" w:hAnsi="Calibri" w:cs="Calibri"/>
          <w:color w:val="auto"/>
          <w:sz w:val="22"/>
          <w:szCs w:val="22"/>
        </w:rPr>
        <w:t>Krzysztof Dzik</w:t>
      </w:r>
      <w:r w:rsidR="003606C5">
        <w:rPr>
          <w:rFonts w:ascii="Calibri" w:hAnsi="Calibri" w:cs="Calibri"/>
          <w:color w:val="auto"/>
          <w:sz w:val="22"/>
          <w:szCs w:val="22"/>
        </w:rPr>
        <w:t xml:space="preserve"> </w:t>
      </w:r>
      <w:r w:rsidR="00A86F44">
        <w:rPr>
          <w:rFonts w:ascii="Calibri" w:hAnsi="Calibri" w:cs="Calibri"/>
          <w:color w:val="auto"/>
          <w:sz w:val="22"/>
          <w:szCs w:val="22"/>
        </w:rPr>
        <w:t>, e-mail:</w:t>
      </w:r>
      <w:r w:rsidR="00881421">
        <w:rPr>
          <w:rFonts w:ascii="Calibri" w:hAnsi="Calibri" w:cs="Calibri"/>
          <w:color w:val="auto"/>
          <w:sz w:val="22"/>
          <w:szCs w:val="22"/>
        </w:rPr>
        <w:t xml:space="preserve"> </w:t>
      </w:r>
      <w:r w:rsidR="002E0366">
        <w:rPr>
          <w:rFonts w:ascii="Calibri" w:hAnsi="Calibri" w:cs="Calibri"/>
          <w:color w:val="auto"/>
          <w:sz w:val="22"/>
          <w:szCs w:val="22"/>
        </w:rPr>
        <w:t>Krzysztof</w:t>
      </w:r>
      <w:r w:rsidR="00881421">
        <w:rPr>
          <w:rFonts w:ascii="Calibri" w:hAnsi="Calibri" w:cs="Calibri"/>
          <w:color w:val="auto"/>
          <w:sz w:val="22"/>
          <w:szCs w:val="22"/>
        </w:rPr>
        <w:t>.</w:t>
      </w:r>
      <w:r w:rsidR="002E0366">
        <w:rPr>
          <w:rFonts w:ascii="Calibri" w:hAnsi="Calibri" w:cs="Calibri"/>
          <w:color w:val="auto"/>
          <w:sz w:val="22"/>
          <w:szCs w:val="22"/>
        </w:rPr>
        <w:t>Dzik</w:t>
      </w:r>
      <w:r w:rsidR="00881421">
        <w:rPr>
          <w:rFonts w:ascii="Calibri" w:hAnsi="Calibri" w:cs="Calibri"/>
          <w:color w:val="auto"/>
          <w:sz w:val="22"/>
          <w:szCs w:val="22"/>
        </w:rPr>
        <w:t>@</w:t>
      </w:r>
      <w:r w:rsidR="003606C5">
        <w:rPr>
          <w:rFonts w:ascii="Calibri" w:hAnsi="Calibri" w:cs="Calibri"/>
          <w:color w:val="auto"/>
          <w:sz w:val="22"/>
          <w:szCs w:val="22"/>
        </w:rPr>
        <w:t xml:space="preserve">wody.gov.pl </w:t>
      </w:r>
      <w:r w:rsidR="00A86F44">
        <w:rPr>
          <w:rFonts w:ascii="Calibri" w:hAnsi="Calibri" w:cs="Calibri"/>
          <w:color w:val="auto"/>
          <w:sz w:val="22"/>
          <w:szCs w:val="22"/>
        </w:rPr>
        <w:t>tel.:</w:t>
      </w:r>
      <w:r w:rsidR="003606C5">
        <w:rPr>
          <w:rFonts w:ascii="Calibri" w:hAnsi="Calibri" w:cs="Calibri"/>
          <w:color w:val="auto"/>
          <w:sz w:val="22"/>
          <w:szCs w:val="22"/>
        </w:rPr>
        <w:t xml:space="preserve"> (17) 85 37</w:t>
      </w:r>
      <w:r w:rsidR="008A7C54">
        <w:rPr>
          <w:rFonts w:ascii="Calibri" w:hAnsi="Calibri" w:cs="Calibri"/>
          <w:color w:val="auto"/>
          <w:sz w:val="22"/>
          <w:szCs w:val="22"/>
        </w:rPr>
        <w:t> </w:t>
      </w:r>
      <w:r w:rsidR="003606C5">
        <w:rPr>
          <w:rFonts w:ascii="Calibri" w:hAnsi="Calibri" w:cs="Calibri"/>
          <w:color w:val="auto"/>
          <w:sz w:val="22"/>
          <w:szCs w:val="22"/>
        </w:rPr>
        <w:t>4</w:t>
      </w:r>
      <w:r w:rsidR="002E0366">
        <w:rPr>
          <w:rFonts w:ascii="Calibri" w:hAnsi="Calibri" w:cs="Calibri"/>
          <w:color w:val="auto"/>
          <w:sz w:val="22"/>
          <w:szCs w:val="22"/>
        </w:rPr>
        <w:t>57</w:t>
      </w:r>
    </w:p>
    <w:p w14:paraId="2306F255" w14:textId="77777777" w:rsidR="00835EA5" w:rsidRDefault="00835EA5" w:rsidP="00E252EC">
      <w:pPr>
        <w:pStyle w:val="Wzoryparagraf"/>
        <w:numPr>
          <w:ilvl w:val="1"/>
          <w:numId w:val="13"/>
        </w:numPr>
        <w:spacing w:before="0" w:line="240" w:lineRule="auto"/>
        <w:ind w:left="-426" w:right="-284"/>
        <w:jc w:val="left"/>
        <w:rPr>
          <w:rFonts w:ascii="Calibri" w:hAnsi="Calibri" w:cs="Calibri"/>
          <w:color w:val="auto"/>
          <w:sz w:val="22"/>
          <w:szCs w:val="22"/>
        </w:rPr>
      </w:pPr>
      <w:r>
        <w:rPr>
          <w:rFonts w:ascii="Calibri" w:hAnsi="Calibri" w:cs="Calibri"/>
          <w:color w:val="auto"/>
          <w:sz w:val="22"/>
          <w:szCs w:val="22"/>
        </w:rPr>
        <w:t xml:space="preserve">ze strony </w:t>
      </w:r>
      <w:r w:rsidR="00CF30E6">
        <w:rPr>
          <w:rFonts w:ascii="Calibri" w:hAnsi="Calibri" w:cs="Calibri"/>
          <w:color w:val="auto"/>
          <w:sz w:val="22"/>
          <w:szCs w:val="22"/>
        </w:rPr>
        <w:t>D</w:t>
      </w:r>
      <w:r>
        <w:rPr>
          <w:rFonts w:ascii="Calibri" w:hAnsi="Calibri" w:cs="Calibri"/>
          <w:color w:val="auto"/>
          <w:sz w:val="22"/>
          <w:szCs w:val="22"/>
        </w:rPr>
        <w:t>zierżaw</w:t>
      </w:r>
      <w:r w:rsidR="00CF30E6">
        <w:rPr>
          <w:rFonts w:ascii="Calibri" w:hAnsi="Calibri" w:cs="Calibri"/>
          <w:color w:val="auto"/>
          <w:sz w:val="22"/>
          <w:szCs w:val="22"/>
        </w:rPr>
        <w:t>cy</w:t>
      </w:r>
      <w:r>
        <w:rPr>
          <w:rFonts w:ascii="Calibri" w:hAnsi="Calibri" w:cs="Calibri"/>
          <w:color w:val="auto"/>
          <w:sz w:val="22"/>
          <w:szCs w:val="22"/>
        </w:rPr>
        <w:t>: ………………………………………………………….……………………… e - mail:………</w:t>
      </w:r>
      <w:r w:rsidR="00E252EC">
        <w:rPr>
          <w:rFonts w:ascii="Calibri" w:hAnsi="Calibri" w:cs="Calibri"/>
          <w:color w:val="auto"/>
          <w:sz w:val="22"/>
          <w:szCs w:val="22"/>
        </w:rPr>
        <w:t>……….</w:t>
      </w:r>
      <w:r>
        <w:rPr>
          <w:rFonts w:ascii="Calibri" w:hAnsi="Calibri" w:cs="Calibri"/>
          <w:color w:val="auto"/>
          <w:sz w:val="22"/>
          <w:szCs w:val="22"/>
        </w:rPr>
        <w:t xml:space="preserve">..…..  </w:t>
      </w:r>
    </w:p>
    <w:p w14:paraId="5C8B5DF3" w14:textId="77777777" w:rsidR="00E252EC" w:rsidRDefault="00B8411A" w:rsidP="00E252EC">
      <w:pPr>
        <w:pStyle w:val="Wzoryparagraf"/>
        <w:spacing w:before="0" w:line="240" w:lineRule="auto"/>
        <w:ind w:left="-426" w:right="-284"/>
        <w:jc w:val="left"/>
        <w:rPr>
          <w:rFonts w:ascii="Calibri" w:hAnsi="Calibri" w:cs="Calibri"/>
          <w:color w:val="auto"/>
          <w:sz w:val="22"/>
          <w:szCs w:val="22"/>
        </w:rPr>
      </w:pPr>
      <w:r>
        <w:rPr>
          <w:rFonts w:ascii="Calibri" w:hAnsi="Calibri" w:cs="Calibri"/>
          <w:color w:val="auto"/>
          <w:sz w:val="22"/>
          <w:szCs w:val="22"/>
        </w:rPr>
        <w:t>A</w:t>
      </w:r>
      <w:r w:rsidR="00835EA5">
        <w:rPr>
          <w:rFonts w:ascii="Calibri" w:hAnsi="Calibri" w:cs="Calibri"/>
          <w:color w:val="auto"/>
          <w:sz w:val="22"/>
          <w:szCs w:val="22"/>
        </w:rPr>
        <w:t>dres</w:t>
      </w:r>
      <w:r>
        <w:rPr>
          <w:rFonts w:ascii="Calibri" w:hAnsi="Calibri" w:cs="Calibri"/>
          <w:color w:val="auto"/>
          <w:sz w:val="22"/>
          <w:szCs w:val="22"/>
        </w:rPr>
        <w:t xml:space="preserve"> do korespondencji </w:t>
      </w:r>
      <w:r w:rsidR="00835EA5">
        <w:rPr>
          <w:rFonts w:ascii="Calibri" w:hAnsi="Calibri" w:cs="Calibri"/>
          <w:color w:val="auto"/>
          <w:sz w:val="22"/>
          <w:szCs w:val="22"/>
        </w:rPr>
        <w:t>:</w:t>
      </w:r>
      <w:r>
        <w:rPr>
          <w:rFonts w:ascii="Calibri" w:hAnsi="Calibri" w:cs="Calibri"/>
          <w:color w:val="auto"/>
          <w:sz w:val="22"/>
          <w:szCs w:val="22"/>
        </w:rPr>
        <w:t xml:space="preserve"> </w:t>
      </w:r>
      <w:r w:rsidR="00835EA5">
        <w:rPr>
          <w:rFonts w:ascii="Calibri" w:hAnsi="Calibri" w:cs="Calibri"/>
          <w:color w:val="auto"/>
          <w:sz w:val="22"/>
          <w:szCs w:val="22"/>
        </w:rPr>
        <w:t>………………………………………………tel.:…………………………………………….…...……..</w:t>
      </w:r>
    </w:p>
    <w:p w14:paraId="69A02085" w14:textId="77777777" w:rsidR="00E252EC" w:rsidRDefault="00E252EC" w:rsidP="00E252EC">
      <w:pPr>
        <w:pStyle w:val="Wzoryparagraf"/>
        <w:spacing w:before="0" w:line="240" w:lineRule="auto"/>
        <w:ind w:left="-567" w:right="-284" w:hanging="283"/>
        <w:jc w:val="left"/>
        <w:rPr>
          <w:rFonts w:ascii="Calibri" w:hAnsi="Calibri" w:cs="Calibri"/>
          <w:color w:val="auto"/>
          <w:sz w:val="22"/>
          <w:szCs w:val="22"/>
        </w:rPr>
      </w:pPr>
      <w:r>
        <w:rPr>
          <w:rFonts w:ascii="Calibri" w:hAnsi="Calibri" w:cs="Calibri"/>
          <w:color w:val="auto"/>
          <w:sz w:val="22"/>
          <w:szCs w:val="22"/>
        </w:rPr>
        <w:t>6. Wszelkie spory mogące wyniknąć na tle wykonania przedmiotowej umowy, strony poddają rozstrzygnięciu rzeczowo właściwego Sądu w Rzeszowie.</w:t>
      </w:r>
    </w:p>
    <w:p w14:paraId="3F0C8813" w14:textId="77777777" w:rsidR="002D57DF" w:rsidRDefault="002D57DF" w:rsidP="002D57DF">
      <w:pPr>
        <w:pStyle w:val="Wzoryparagraf"/>
        <w:spacing w:before="0" w:line="240" w:lineRule="auto"/>
        <w:ind w:left="-426" w:right="-284"/>
        <w:jc w:val="left"/>
        <w:rPr>
          <w:rFonts w:ascii="Calibri" w:hAnsi="Calibri" w:cs="Calibri"/>
          <w:color w:val="auto"/>
          <w:sz w:val="22"/>
          <w:szCs w:val="22"/>
        </w:rPr>
      </w:pPr>
    </w:p>
    <w:p w14:paraId="5ECD211C" w14:textId="77777777" w:rsidR="00B604F7" w:rsidRDefault="00B604F7" w:rsidP="00B604F7">
      <w:pPr>
        <w:pStyle w:val="Wzoryparagraf"/>
        <w:spacing w:before="0" w:line="240" w:lineRule="auto"/>
        <w:ind w:left="-426" w:right="-284"/>
        <w:rPr>
          <w:rFonts w:ascii="Calibri" w:hAnsi="Calibri" w:cs="Calibri"/>
          <w:color w:val="auto"/>
          <w:sz w:val="22"/>
          <w:szCs w:val="22"/>
        </w:rPr>
      </w:pPr>
      <w:r>
        <w:rPr>
          <w:rFonts w:ascii="Calibri" w:hAnsi="Calibri" w:cs="Calibri"/>
          <w:color w:val="auto"/>
          <w:sz w:val="22"/>
          <w:szCs w:val="22"/>
        </w:rPr>
        <w:t>§ 14</w:t>
      </w:r>
    </w:p>
    <w:p w14:paraId="7E7C11B3" w14:textId="77777777" w:rsidR="001F1ECC" w:rsidRDefault="001F1ECC" w:rsidP="001F1ECC">
      <w:pPr>
        <w:spacing w:after="160" w:line="256" w:lineRule="auto"/>
        <w:jc w:val="center"/>
        <w:rPr>
          <w:rFonts w:eastAsia="Times New Roman" w:cs="Calibri"/>
          <w:b/>
          <w:bCs/>
          <w:spacing w:val="15"/>
        </w:rPr>
      </w:pPr>
      <w:r>
        <w:rPr>
          <w:rFonts w:eastAsia="Times New Roman" w:cs="Calibri"/>
          <w:b/>
          <w:bCs/>
          <w:smallCaps/>
          <w:spacing w:val="15"/>
        </w:rPr>
        <w:t xml:space="preserve">Ochrona danych osobowych </w:t>
      </w:r>
    </w:p>
    <w:p w14:paraId="78BFFAC2" w14:textId="77777777" w:rsidR="001F1ECC" w:rsidRDefault="001F1ECC" w:rsidP="001F1ECC">
      <w:pPr>
        <w:numPr>
          <w:ilvl w:val="0"/>
          <w:numId w:val="29"/>
        </w:numPr>
        <w:autoSpaceDE w:val="0"/>
        <w:autoSpaceDN w:val="0"/>
        <w:spacing w:after="0" w:line="240" w:lineRule="auto"/>
        <w:ind w:left="-426" w:right="-426" w:hanging="425"/>
        <w:jc w:val="both"/>
        <w:rPr>
          <w:rFonts w:cs="Calibri"/>
        </w:rPr>
      </w:pPr>
      <w:r>
        <w:rPr>
          <w:rFonts w:cs="Calibri"/>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7803D2B1" w14:textId="77777777" w:rsidR="001F1ECC" w:rsidRDefault="001F1ECC" w:rsidP="001F1ECC">
      <w:pPr>
        <w:numPr>
          <w:ilvl w:val="0"/>
          <w:numId w:val="29"/>
        </w:numPr>
        <w:autoSpaceDE w:val="0"/>
        <w:autoSpaceDN w:val="0"/>
        <w:spacing w:after="0" w:line="240" w:lineRule="auto"/>
        <w:ind w:left="-426" w:right="-426" w:hanging="425"/>
        <w:jc w:val="both"/>
        <w:rPr>
          <w:rFonts w:cs="Calibri"/>
        </w:rPr>
      </w:pPr>
      <w:r>
        <w:rPr>
          <w:rFonts w:cs="Calibri"/>
        </w:rPr>
        <w:t xml:space="preserve">Każda ze Stron oświadcza, że osoby </w:t>
      </w:r>
      <w:r>
        <w:rPr>
          <w:rFonts w:cs="Calibri"/>
          <w:color w:val="000000"/>
          <w:shd w:val="clear" w:color="auto" w:fill="FFFFFF"/>
        </w:rPr>
        <w:t>wyznaczone do kontaktów roboczych oraz odpowiedzialne za koordynację i realizację niniejszej umowy, a także osoby będące Stroną lub reprezentantami Stron niniejszej umowy</w:t>
      </w:r>
      <w:r>
        <w:rPr>
          <w:rFonts w:cs="Calibri"/>
        </w:rPr>
        <w:t> Umowie dysponują informacjami dotyczącymi przetwarzania ich danych osobowych przez Strony na potrzeby realizacji niniejszej umowy, określonymi w ust. 3-6.</w:t>
      </w:r>
    </w:p>
    <w:p w14:paraId="45B6D7FF" w14:textId="77777777" w:rsidR="001F1ECC" w:rsidRDefault="001F1ECC" w:rsidP="001F1ECC">
      <w:pPr>
        <w:numPr>
          <w:ilvl w:val="0"/>
          <w:numId w:val="29"/>
        </w:numPr>
        <w:autoSpaceDE w:val="0"/>
        <w:autoSpaceDN w:val="0"/>
        <w:spacing w:after="0" w:line="240" w:lineRule="auto"/>
        <w:ind w:left="-426" w:right="-426" w:hanging="425"/>
        <w:jc w:val="both"/>
        <w:rPr>
          <w:rFonts w:cs="Calibri"/>
        </w:rPr>
      </w:pPr>
      <w:r>
        <w:rPr>
          <w:rFonts w:cs="Calibri"/>
        </w:rPr>
        <w:t xml:space="preserve">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w:t>
      </w:r>
      <w:r>
        <w:rPr>
          <w:rFonts w:cs="Calibri"/>
        </w:rPr>
        <w:lastRenderedPageBreak/>
        <w:t>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128929AE" w14:textId="77777777" w:rsidR="001F1ECC" w:rsidRDefault="001F1ECC" w:rsidP="001F1ECC">
      <w:pPr>
        <w:numPr>
          <w:ilvl w:val="0"/>
          <w:numId w:val="29"/>
        </w:numPr>
        <w:autoSpaceDE w:val="0"/>
        <w:autoSpaceDN w:val="0"/>
        <w:spacing w:after="0" w:line="240" w:lineRule="auto"/>
        <w:ind w:left="-426" w:right="-426" w:hanging="425"/>
        <w:jc w:val="both"/>
        <w:rPr>
          <w:rFonts w:cs="Calibri"/>
        </w:rPr>
      </w:pPr>
      <w:r>
        <w:rPr>
          <w:rFonts w:cs="Calibri"/>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3310BC19" w14:textId="77777777" w:rsidR="001F1ECC" w:rsidRDefault="001F1ECC" w:rsidP="001F1ECC">
      <w:pPr>
        <w:numPr>
          <w:ilvl w:val="0"/>
          <w:numId w:val="29"/>
        </w:numPr>
        <w:autoSpaceDE w:val="0"/>
        <w:autoSpaceDN w:val="0"/>
        <w:spacing w:after="0" w:line="240" w:lineRule="auto"/>
        <w:ind w:left="-426" w:right="-426" w:hanging="425"/>
        <w:jc w:val="both"/>
        <w:rPr>
          <w:rFonts w:cs="Calibri"/>
        </w:rPr>
      </w:pPr>
      <w:r>
        <w:rPr>
          <w:rFonts w:cs="Calibri"/>
        </w:rPr>
        <w:t>Z Inspektorem Ochrony Danych Osobowych lub osobą odpowiedzialną za ochronę danych osobowych można kontaktować się:</w:t>
      </w:r>
    </w:p>
    <w:p w14:paraId="240CD44A" w14:textId="77777777" w:rsidR="001F1ECC" w:rsidRDefault="001F1ECC" w:rsidP="001F1ECC">
      <w:pPr>
        <w:numPr>
          <w:ilvl w:val="0"/>
          <w:numId w:val="30"/>
        </w:numPr>
        <w:autoSpaceDE w:val="0"/>
        <w:autoSpaceDN w:val="0"/>
        <w:spacing w:after="0" w:line="240" w:lineRule="auto"/>
        <w:ind w:left="-426" w:right="-426" w:hanging="425"/>
        <w:jc w:val="both"/>
        <w:rPr>
          <w:rFonts w:cs="Calibri"/>
        </w:rPr>
      </w:pPr>
      <w:r>
        <w:rPr>
          <w:rFonts w:cs="Calibri"/>
        </w:rPr>
        <w:t xml:space="preserve">z ramienia Oddającego w użytkowanie – </w:t>
      </w:r>
      <w:hyperlink r:id="rId6" w:history="1">
        <w:r>
          <w:rPr>
            <w:rStyle w:val="Hipercze"/>
            <w:rFonts w:cs="Calibri"/>
          </w:rPr>
          <w:t>riod.rzeszow@wody.gov.pl</w:t>
        </w:r>
      </w:hyperlink>
      <w:r>
        <w:rPr>
          <w:rFonts w:cs="Calibri"/>
        </w:rPr>
        <w:t xml:space="preserve"> lub </w:t>
      </w:r>
      <w:hyperlink r:id="rId7" w:history="1">
        <w:r>
          <w:rPr>
            <w:rFonts w:cs="Calibri"/>
            <w:color w:val="0563C1"/>
            <w:u w:val="single"/>
          </w:rPr>
          <w:t>iod@wody.gov.pl</w:t>
        </w:r>
      </w:hyperlink>
      <w:r>
        <w:rPr>
          <w:rFonts w:cs="Calibri"/>
        </w:rPr>
        <w:t>.</w:t>
      </w:r>
    </w:p>
    <w:p w14:paraId="1B38E01E" w14:textId="77777777" w:rsidR="001F1ECC" w:rsidRDefault="001F1ECC" w:rsidP="001F1ECC">
      <w:pPr>
        <w:numPr>
          <w:ilvl w:val="0"/>
          <w:numId w:val="30"/>
        </w:numPr>
        <w:autoSpaceDE w:val="0"/>
        <w:autoSpaceDN w:val="0"/>
        <w:spacing w:after="0" w:line="240" w:lineRule="auto"/>
        <w:ind w:left="-426" w:right="-426" w:hanging="425"/>
        <w:jc w:val="both"/>
        <w:rPr>
          <w:rFonts w:cs="Calibri"/>
        </w:rPr>
      </w:pPr>
      <w:r>
        <w:rPr>
          <w:rFonts w:cs="Calibri"/>
        </w:rPr>
        <w:t>z ramienia Użytkownika – ……………………………………………………………………………….…………;</w:t>
      </w:r>
    </w:p>
    <w:p w14:paraId="6FFAB271" w14:textId="77777777" w:rsidR="001F1ECC" w:rsidRDefault="001F1ECC" w:rsidP="001F1ECC">
      <w:pPr>
        <w:numPr>
          <w:ilvl w:val="0"/>
          <w:numId w:val="29"/>
        </w:numPr>
        <w:autoSpaceDE w:val="0"/>
        <w:autoSpaceDN w:val="0"/>
        <w:spacing w:line="256" w:lineRule="auto"/>
        <w:ind w:left="-426" w:right="-426" w:hanging="425"/>
        <w:contextualSpacing/>
        <w:jc w:val="both"/>
        <w:rPr>
          <w:rFonts w:eastAsia="Times New Roman" w:cs="Calibri"/>
        </w:rPr>
      </w:pPr>
      <w:r>
        <w:rPr>
          <w:rFonts w:cs="Calibri"/>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7F9C8731" w14:textId="77777777" w:rsidR="00B604F7" w:rsidRDefault="00B604F7" w:rsidP="001F1ECC">
      <w:pPr>
        <w:pStyle w:val="Akapitzlist"/>
        <w:spacing w:after="0" w:line="240" w:lineRule="auto"/>
        <w:ind w:left="-426" w:right="-284"/>
        <w:jc w:val="center"/>
        <w:rPr>
          <w:rFonts w:cs="Calibri"/>
        </w:rPr>
      </w:pPr>
      <w:r>
        <w:rPr>
          <w:rFonts w:cs="Calibri"/>
        </w:rPr>
        <w:t>§ 15</w:t>
      </w:r>
    </w:p>
    <w:p w14:paraId="32FB639B" w14:textId="08710830" w:rsidR="00571FB1" w:rsidRDefault="00B604F7" w:rsidP="002E0366">
      <w:pPr>
        <w:pStyle w:val="Wzorytekst"/>
        <w:spacing w:line="240" w:lineRule="auto"/>
        <w:ind w:left="-426" w:right="-284"/>
        <w:rPr>
          <w:rFonts w:ascii="Calibri" w:hAnsi="Calibri" w:cs="Calibri"/>
          <w:color w:val="auto"/>
          <w:sz w:val="22"/>
          <w:szCs w:val="22"/>
        </w:rPr>
      </w:pPr>
      <w:r>
        <w:rPr>
          <w:rFonts w:ascii="Calibri" w:hAnsi="Calibri" w:cs="Calibri"/>
          <w:color w:val="auto"/>
          <w:sz w:val="22"/>
          <w:szCs w:val="22"/>
        </w:rPr>
        <w:t xml:space="preserve">W kwestiach nieuregulowanych niniejszą umową mają zastosowanie m. in. przepisy ustawy </w:t>
      </w:r>
      <w:r>
        <w:rPr>
          <w:rFonts w:ascii="Calibri" w:hAnsi="Calibri" w:cs="Calibri"/>
          <w:color w:val="auto"/>
          <w:sz w:val="22"/>
          <w:szCs w:val="22"/>
        </w:rPr>
        <w:br/>
        <w:t>z 23 kwietnia 1964 r. – Kodeks cywilny (t. j. Dz.U. z 20</w:t>
      </w:r>
      <w:r w:rsidR="00FA7014">
        <w:rPr>
          <w:rFonts w:ascii="Calibri" w:hAnsi="Calibri" w:cs="Calibri"/>
          <w:color w:val="auto"/>
          <w:sz w:val="22"/>
          <w:szCs w:val="22"/>
        </w:rPr>
        <w:t>2</w:t>
      </w:r>
      <w:r w:rsidR="007C42B7">
        <w:rPr>
          <w:rFonts w:ascii="Calibri" w:hAnsi="Calibri" w:cs="Calibri"/>
          <w:color w:val="auto"/>
          <w:sz w:val="22"/>
          <w:szCs w:val="22"/>
        </w:rPr>
        <w:t>3</w:t>
      </w:r>
      <w:r>
        <w:rPr>
          <w:rFonts w:ascii="Calibri" w:hAnsi="Calibri" w:cs="Calibri"/>
          <w:color w:val="auto"/>
          <w:sz w:val="22"/>
          <w:szCs w:val="22"/>
        </w:rPr>
        <w:t xml:space="preserve"> r. poz. </w:t>
      </w:r>
      <w:r w:rsidR="007C42B7">
        <w:rPr>
          <w:rFonts w:ascii="Calibri" w:hAnsi="Calibri" w:cs="Calibri"/>
          <w:color w:val="auto"/>
          <w:sz w:val="22"/>
          <w:szCs w:val="22"/>
        </w:rPr>
        <w:t>1610</w:t>
      </w:r>
      <w:r>
        <w:rPr>
          <w:rFonts w:ascii="Calibri" w:hAnsi="Calibri" w:cs="Calibri"/>
          <w:color w:val="auto"/>
          <w:sz w:val="22"/>
          <w:szCs w:val="22"/>
        </w:rPr>
        <w:t xml:space="preserve"> z</w:t>
      </w:r>
      <w:r w:rsidR="003608ED">
        <w:rPr>
          <w:rFonts w:ascii="Calibri" w:hAnsi="Calibri" w:cs="Calibri"/>
          <w:color w:val="auto"/>
          <w:sz w:val="22"/>
          <w:szCs w:val="22"/>
        </w:rPr>
        <w:t xml:space="preserve"> </w:t>
      </w:r>
      <w:proofErr w:type="spellStart"/>
      <w:r w:rsidR="002E0366">
        <w:rPr>
          <w:rFonts w:ascii="Calibri" w:hAnsi="Calibri" w:cs="Calibri"/>
          <w:color w:val="auto"/>
          <w:sz w:val="22"/>
          <w:szCs w:val="22"/>
        </w:rPr>
        <w:t>późn</w:t>
      </w:r>
      <w:proofErr w:type="spellEnd"/>
      <w:r>
        <w:rPr>
          <w:rFonts w:ascii="Calibri" w:hAnsi="Calibri" w:cs="Calibri"/>
          <w:color w:val="auto"/>
          <w:sz w:val="22"/>
          <w:szCs w:val="22"/>
        </w:rPr>
        <w:t xml:space="preserve"> zm.), przepisy ustawy z dni</w:t>
      </w:r>
      <w:r w:rsidR="002E0366">
        <w:rPr>
          <w:rFonts w:ascii="Calibri" w:hAnsi="Calibri" w:cs="Calibri"/>
          <w:color w:val="auto"/>
          <w:sz w:val="22"/>
          <w:szCs w:val="22"/>
        </w:rPr>
        <w:t xml:space="preserve">a </w:t>
      </w:r>
      <w:r>
        <w:rPr>
          <w:rFonts w:ascii="Calibri" w:hAnsi="Calibri" w:cs="Calibri"/>
          <w:color w:val="auto"/>
          <w:sz w:val="22"/>
          <w:szCs w:val="22"/>
        </w:rPr>
        <w:t xml:space="preserve">20 lipca 2017 r. Prawo wodne </w:t>
      </w:r>
      <w:r w:rsidR="001F1ECC">
        <w:rPr>
          <w:rFonts w:ascii="Calibri" w:hAnsi="Calibri" w:cs="Calibri"/>
          <w:color w:val="auto"/>
          <w:sz w:val="22"/>
          <w:szCs w:val="22"/>
        </w:rPr>
        <w:t>(</w:t>
      </w:r>
      <w:proofErr w:type="spellStart"/>
      <w:r w:rsidR="001F1ECC">
        <w:rPr>
          <w:rFonts w:ascii="Calibri" w:hAnsi="Calibri" w:cs="Calibri"/>
          <w:color w:val="auto"/>
          <w:sz w:val="22"/>
          <w:szCs w:val="22"/>
        </w:rPr>
        <w:t>t.j</w:t>
      </w:r>
      <w:proofErr w:type="spellEnd"/>
      <w:r w:rsidR="001F1ECC">
        <w:rPr>
          <w:rFonts w:ascii="Calibri" w:hAnsi="Calibri" w:cs="Calibri"/>
          <w:color w:val="auto"/>
          <w:sz w:val="22"/>
          <w:szCs w:val="22"/>
        </w:rPr>
        <w:t>. Dz. U. z 202</w:t>
      </w:r>
      <w:r w:rsidR="007C42B7">
        <w:rPr>
          <w:rFonts w:ascii="Calibri" w:hAnsi="Calibri" w:cs="Calibri"/>
          <w:color w:val="auto"/>
          <w:sz w:val="22"/>
          <w:szCs w:val="22"/>
        </w:rPr>
        <w:t>3</w:t>
      </w:r>
      <w:r w:rsidR="001F1ECC">
        <w:rPr>
          <w:rFonts w:ascii="Calibri" w:hAnsi="Calibri" w:cs="Calibri"/>
          <w:color w:val="auto"/>
          <w:sz w:val="22"/>
          <w:szCs w:val="22"/>
        </w:rPr>
        <w:t xml:space="preserve"> r., poz.  z późn. zm.).</w:t>
      </w:r>
    </w:p>
    <w:p w14:paraId="7128EE13" w14:textId="77777777" w:rsidR="00B604F7" w:rsidRDefault="00B604F7" w:rsidP="00B604F7">
      <w:pPr>
        <w:pStyle w:val="Wzoryparagraf"/>
        <w:spacing w:before="0" w:line="240" w:lineRule="auto"/>
        <w:ind w:left="-426" w:right="-284"/>
        <w:rPr>
          <w:rFonts w:ascii="Calibri" w:hAnsi="Calibri" w:cs="Calibri"/>
          <w:color w:val="auto"/>
          <w:sz w:val="22"/>
          <w:szCs w:val="22"/>
        </w:rPr>
      </w:pPr>
      <w:r>
        <w:rPr>
          <w:rFonts w:ascii="Calibri" w:hAnsi="Calibri" w:cs="Calibri"/>
          <w:color w:val="auto"/>
          <w:sz w:val="22"/>
          <w:szCs w:val="22"/>
        </w:rPr>
        <w:t>§ 16</w:t>
      </w:r>
    </w:p>
    <w:p w14:paraId="4A4234A8" w14:textId="77777777" w:rsidR="00B604F7" w:rsidRDefault="00B604F7" w:rsidP="00B604F7">
      <w:pPr>
        <w:pStyle w:val="Wzorytekst"/>
        <w:spacing w:line="240" w:lineRule="auto"/>
        <w:ind w:left="-426" w:right="-284"/>
        <w:rPr>
          <w:rFonts w:ascii="Calibri" w:hAnsi="Calibri" w:cs="Calibri"/>
          <w:color w:val="auto"/>
          <w:sz w:val="22"/>
          <w:szCs w:val="22"/>
        </w:rPr>
      </w:pPr>
      <w:r>
        <w:rPr>
          <w:rFonts w:ascii="Calibri" w:hAnsi="Calibri" w:cs="Calibri"/>
          <w:color w:val="auto"/>
          <w:sz w:val="22"/>
          <w:szCs w:val="22"/>
        </w:rPr>
        <w:t xml:space="preserve">Umowę sporządzono w  </w:t>
      </w:r>
      <w:r w:rsidR="00571FB1">
        <w:rPr>
          <w:rFonts w:ascii="Calibri" w:hAnsi="Calibri" w:cs="Calibri"/>
          <w:color w:val="auto"/>
          <w:sz w:val="22"/>
          <w:szCs w:val="22"/>
        </w:rPr>
        <w:t>trzech</w:t>
      </w:r>
      <w:r>
        <w:rPr>
          <w:rFonts w:ascii="Calibri" w:hAnsi="Calibri" w:cs="Calibri"/>
          <w:color w:val="auto"/>
          <w:sz w:val="22"/>
          <w:szCs w:val="22"/>
        </w:rPr>
        <w:t xml:space="preserve"> jednobrzmiących egzemplarzach, </w:t>
      </w:r>
      <w:r w:rsidR="00571FB1">
        <w:rPr>
          <w:rFonts w:ascii="Calibri" w:hAnsi="Calibri" w:cs="Calibri"/>
          <w:color w:val="auto"/>
          <w:sz w:val="22"/>
          <w:szCs w:val="22"/>
        </w:rPr>
        <w:t>dwa dla Wydzierżawiającego</w:t>
      </w:r>
      <w:r w:rsidR="00571FB1">
        <w:rPr>
          <w:rFonts w:ascii="Calibri" w:hAnsi="Calibri" w:cs="Calibri"/>
          <w:color w:val="auto"/>
          <w:sz w:val="22"/>
          <w:szCs w:val="22"/>
        </w:rPr>
        <w:br/>
        <w:t xml:space="preserve"> i jeden dla Dzierżawcy</w:t>
      </w:r>
      <w:r>
        <w:rPr>
          <w:rFonts w:ascii="Calibri" w:hAnsi="Calibri" w:cs="Calibri"/>
          <w:color w:val="auto"/>
          <w:sz w:val="22"/>
          <w:szCs w:val="22"/>
        </w:rPr>
        <w:t>.</w:t>
      </w:r>
    </w:p>
    <w:p w14:paraId="68EADE48" w14:textId="77777777" w:rsidR="00B604F7" w:rsidRDefault="00B604F7" w:rsidP="00B604F7">
      <w:pPr>
        <w:pStyle w:val="Wzorytekst"/>
        <w:spacing w:line="240" w:lineRule="auto"/>
        <w:rPr>
          <w:rFonts w:ascii="Calibri" w:hAnsi="Calibri" w:cs="Calibri"/>
          <w:color w:val="auto"/>
          <w:sz w:val="22"/>
          <w:szCs w:val="22"/>
        </w:rPr>
      </w:pPr>
    </w:p>
    <w:p w14:paraId="155E546A" w14:textId="77777777" w:rsidR="00B604F7" w:rsidRDefault="00B604F7" w:rsidP="00B604F7">
      <w:pPr>
        <w:pStyle w:val="Wzorypodpisy"/>
        <w:spacing w:before="0" w:after="0" w:line="240" w:lineRule="auto"/>
        <w:rPr>
          <w:rFonts w:ascii="Calibri" w:hAnsi="Calibri" w:cs="Calibri"/>
          <w:color w:val="auto"/>
          <w:sz w:val="22"/>
          <w:szCs w:val="22"/>
        </w:rPr>
      </w:pPr>
      <w:r>
        <w:rPr>
          <w:rFonts w:ascii="Calibri" w:hAnsi="Calibri" w:cs="Calibri"/>
          <w:color w:val="auto"/>
          <w:sz w:val="22"/>
          <w:szCs w:val="22"/>
        </w:rPr>
        <w:t xml:space="preserve">            WYDZIERŻAWIAJĄCY </w:t>
      </w:r>
      <w:r>
        <w:rPr>
          <w:rFonts w:ascii="Calibri" w:hAnsi="Calibri" w:cs="Calibri"/>
          <w:color w:val="auto"/>
          <w:sz w:val="22"/>
          <w:szCs w:val="22"/>
        </w:rPr>
        <w:tab/>
      </w:r>
      <w:r>
        <w:rPr>
          <w:rFonts w:ascii="Calibri" w:hAnsi="Calibri" w:cs="Calibri"/>
          <w:color w:val="auto"/>
          <w:sz w:val="22"/>
          <w:szCs w:val="22"/>
        </w:rPr>
        <w:tab/>
      </w:r>
      <w:r>
        <w:rPr>
          <w:rFonts w:ascii="Calibri" w:hAnsi="Calibri" w:cs="Calibri"/>
          <w:color w:val="auto"/>
          <w:sz w:val="22"/>
          <w:szCs w:val="22"/>
        </w:rPr>
        <w:tab/>
        <w:t xml:space="preserve">                                        DZIERŻAWCA</w:t>
      </w:r>
    </w:p>
    <w:p w14:paraId="5ED91B55" w14:textId="77777777" w:rsidR="00B604F7" w:rsidRDefault="00B604F7" w:rsidP="00B604F7">
      <w:pPr>
        <w:spacing w:after="0" w:line="240" w:lineRule="auto"/>
        <w:rPr>
          <w:rFonts w:cs="Calibri"/>
        </w:rPr>
      </w:pPr>
    </w:p>
    <w:p w14:paraId="49FA67E4" w14:textId="77777777" w:rsidR="00B604F7" w:rsidRDefault="00B604F7" w:rsidP="00B604F7">
      <w:pPr>
        <w:spacing w:after="0" w:line="240" w:lineRule="auto"/>
        <w:rPr>
          <w:rFonts w:cs="Calibri"/>
        </w:rPr>
      </w:pPr>
    </w:p>
    <w:p w14:paraId="267071C4" w14:textId="77777777" w:rsidR="00B604F7" w:rsidRDefault="00B604F7" w:rsidP="00B604F7">
      <w:pPr>
        <w:spacing w:after="0" w:line="240" w:lineRule="auto"/>
        <w:rPr>
          <w:rFonts w:cs="Calibri"/>
        </w:rPr>
      </w:pPr>
    </w:p>
    <w:p w14:paraId="42C9412C" w14:textId="77777777" w:rsidR="00B604F7" w:rsidRDefault="00B604F7" w:rsidP="00B604F7">
      <w:pPr>
        <w:spacing w:after="0" w:line="240" w:lineRule="auto"/>
        <w:rPr>
          <w:rFonts w:cs="Calibri"/>
        </w:rPr>
      </w:pPr>
      <w:r>
        <w:rPr>
          <w:rFonts w:cs="Calibri"/>
        </w:rPr>
        <w:t xml:space="preserve">    ……………………………………………………..                                                            ………………………………………………………….</w:t>
      </w:r>
    </w:p>
    <w:p w14:paraId="3DD60E13" w14:textId="77777777" w:rsidR="00B604F7" w:rsidRDefault="00B604F7" w:rsidP="00B604F7">
      <w:pPr>
        <w:spacing w:after="0" w:line="240" w:lineRule="auto"/>
        <w:rPr>
          <w:rFonts w:cs="Calibri"/>
        </w:rPr>
      </w:pPr>
      <w:r>
        <w:rPr>
          <w:rFonts w:cs="Calibri"/>
        </w:rPr>
        <w:t xml:space="preserve">  ( </w:t>
      </w:r>
      <w:r w:rsidR="00A54A37">
        <w:rPr>
          <w:rFonts w:cs="Calibri"/>
        </w:rPr>
        <w:t>data,</w:t>
      </w:r>
      <w:r>
        <w:rPr>
          <w:rFonts w:cs="Calibri"/>
        </w:rPr>
        <w:t xml:space="preserve"> podpis Wydzierżawiającego)                                                              </w:t>
      </w:r>
      <w:r w:rsidR="00A54A37">
        <w:rPr>
          <w:rFonts w:cs="Calibri"/>
        </w:rPr>
        <w:t xml:space="preserve">       (</w:t>
      </w:r>
      <w:r>
        <w:rPr>
          <w:rFonts w:cs="Calibri"/>
        </w:rPr>
        <w:t xml:space="preserve">  </w:t>
      </w:r>
      <w:r w:rsidR="00A54A37">
        <w:rPr>
          <w:rFonts w:cs="Calibri"/>
        </w:rPr>
        <w:t>data,</w:t>
      </w:r>
      <w:r>
        <w:rPr>
          <w:rFonts w:cs="Calibri"/>
        </w:rPr>
        <w:t xml:space="preserve"> podpis Dzierżawcy)</w:t>
      </w:r>
    </w:p>
    <w:p w14:paraId="57E6C79E" w14:textId="77777777" w:rsidR="00805522" w:rsidRDefault="00805522" w:rsidP="001F1ECC">
      <w:pPr>
        <w:pStyle w:val="Wzorypodpisy"/>
        <w:spacing w:before="0" w:after="0" w:line="240" w:lineRule="auto"/>
        <w:ind w:right="-284"/>
        <w:rPr>
          <w:rFonts w:ascii="Calibri" w:hAnsi="Calibri" w:cs="Calibri"/>
          <w:sz w:val="22"/>
          <w:szCs w:val="22"/>
        </w:rPr>
      </w:pPr>
    </w:p>
    <w:p w14:paraId="4B84D4A3" w14:textId="77777777" w:rsidR="00805522" w:rsidRDefault="00805522" w:rsidP="008A7C54">
      <w:pPr>
        <w:pStyle w:val="Wzorypodpisy"/>
        <w:spacing w:before="0" w:after="0" w:line="240" w:lineRule="auto"/>
        <w:ind w:left="-426" w:right="-284"/>
        <w:rPr>
          <w:rFonts w:ascii="Calibri" w:hAnsi="Calibri" w:cs="Calibri"/>
          <w:sz w:val="22"/>
          <w:szCs w:val="22"/>
        </w:rPr>
      </w:pPr>
    </w:p>
    <w:p w14:paraId="41DE3BB2" w14:textId="77777777" w:rsidR="008A4C6D" w:rsidRDefault="008A4C6D" w:rsidP="00805522">
      <w:pPr>
        <w:spacing w:after="0" w:line="240" w:lineRule="auto"/>
        <w:ind w:left="-426" w:right="-284"/>
        <w:rPr>
          <w:rFonts w:cs="Calibri"/>
          <w:i/>
          <w:u w:val="single"/>
        </w:rPr>
      </w:pPr>
      <w:r>
        <w:rPr>
          <w:rFonts w:cs="Calibri"/>
          <w:i/>
          <w:u w:val="single"/>
        </w:rPr>
        <w:t>Załączniki:</w:t>
      </w:r>
    </w:p>
    <w:p w14:paraId="05A4E446" w14:textId="77777777" w:rsidR="001F1ECC" w:rsidRDefault="008A4C6D" w:rsidP="00805522">
      <w:pPr>
        <w:spacing w:after="0" w:line="240" w:lineRule="auto"/>
        <w:ind w:left="-426" w:right="-284"/>
        <w:rPr>
          <w:rFonts w:cs="Calibri"/>
        </w:rPr>
      </w:pPr>
      <w:r>
        <w:rPr>
          <w:rFonts w:cs="Calibri"/>
        </w:rPr>
        <w:t xml:space="preserve"> - załącznik </w:t>
      </w:r>
      <w:r w:rsidR="006717FA">
        <w:rPr>
          <w:rFonts w:cs="Calibri"/>
        </w:rPr>
        <w:t xml:space="preserve">Nr 1 </w:t>
      </w:r>
      <w:r w:rsidR="00805522">
        <w:rPr>
          <w:rFonts w:cs="Calibri"/>
        </w:rPr>
        <w:t>–</w:t>
      </w:r>
      <w:r w:rsidR="006717FA">
        <w:rPr>
          <w:rFonts w:cs="Calibri"/>
        </w:rPr>
        <w:t xml:space="preserve"> </w:t>
      </w:r>
      <w:r>
        <w:rPr>
          <w:rFonts w:cs="Calibri"/>
        </w:rPr>
        <w:t>graficzny</w:t>
      </w:r>
    </w:p>
    <w:p w14:paraId="21D60548" w14:textId="77777777" w:rsidR="00F93E4F" w:rsidRDefault="00F93E4F" w:rsidP="00805522">
      <w:pPr>
        <w:spacing w:after="0" w:line="240" w:lineRule="auto"/>
        <w:ind w:left="-426" w:right="-284"/>
        <w:rPr>
          <w:rFonts w:cs="Calibri"/>
        </w:rPr>
      </w:pPr>
      <w:r>
        <w:rPr>
          <w:rFonts w:cs="Calibri"/>
        </w:rPr>
        <w:t xml:space="preserve">- załącznik Nr </w:t>
      </w:r>
      <w:r w:rsidR="00AB5BBD">
        <w:rPr>
          <w:rFonts w:cs="Calibri"/>
        </w:rPr>
        <w:t>2</w:t>
      </w:r>
      <w:r>
        <w:rPr>
          <w:rFonts w:cs="Calibri"/>
        </w:rPr>
        <w:t>- wzór protokołu zdawczo – odbiorczego</w:t>
      </w:r>
    </w:p>
    <w:sectPr w:rsidR="00F93E4F" w:rsidSect="00007646">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harter BT Pro">
    <w:altName w:val="Times New Roman"/>
    <w:panose1 w:val="00000000000000000000"/>
    <w:charset w:val="EE"/>
    <w:family w:val="roman"/>
    <w:notTrueType/>
    <w:pitch w:val="variable"/>
    <w:sig w:usb0="00000007" w:usb1="00000000" w:usb2="00000000" w:usb3="00000000" w:csb0="00000003" w:csb1="00000000"/>
  </w:font>
  <w:font w:name="Charter BT Bd Pro">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ook Antiqua">
    <w:charset w:val="00"/>
    <w:family w:val="roman"/>
    <w:pitch w:val="variable"/>
    <w:sig w:usb0="00000287" w:usb1="00000000" w:usb2="00000000" w:usb3="00000000" w:csb0="0000009F" w:csb1="00000000"/>
  </w:font>
  <w:font w:name="Calibri-Bold">
    <w:altName w:val="Calibr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4E61B07"/>
    <w:multiLevelType w:val="hybridMultilevel"/>
    <w:tmpl w:val="F7CE407E"/>
    <w:lvl w:ilvl="0" w:tplc="83608D92">
      <w:start w:val="1"/>
      <w:numFmt w:val="decimal"/>
      <w:lvlText w:val="%1."/>
      <w:lvlJc w:val="left"/>
      <w:pPr>
        <w:ind w:left="720" w:hanging="360"/>
      </w:pPr>
      <w:rPr>
        <w:rFonts w:hint="default"/>
        <w:sz w:val="22"/>
        <w:szCs w:val="22"/>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A281A"/>
    <w:multiLevelType w:val="multilevel"/>
    <w:tmpl w:val="4C8E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034F1"/>
    <w:multiLevelType w:val="hybridMultilevel"/>
    <w:tmpl w:val="2B9A3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AE5ADE"/>
    <w:multiLevelType w:val="hybridMultilevel"/>
    <w:tmpl w:val="E6725622"/>
    <w:lvl w:ilvl="0" w:tplc="FF063530">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5" w15:restartNumberingAfterBreak="0">
    <w:nsid w:val="19C30DC8"/>
    <w:multiLevelType w:val="hybridMultilevel"/>
    <w:tmpl w:val="A1FA67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655138"/>
    <w:multiLevelType w:val="hybridMultilevel"/>
    <w:tmpl w:val="4A7CD616"/>
    <w:lvl w:ilvl="0" w:tplc="A74E0E72">
      <w:start w:val="1"/>
      <w:numFmt w:val="lowerLetter"/>
      <w:lvlText w:val="%1)"/>
      <w:lvlJc w:val="left"/>
      <w:pPr>
        <w:tabs>
          <w:tab w:val="num" w:pos="1065"/>
        </w:tabs>
        <w:ind w:left="1065" w:hanging="705"/>
      </w:pPr>
      <w:rPr>
        <w:b w:val="0"/>
      </w:rPr>
    </w:lvl>
    <w:lvl w:ilvl="1" w:tplc="86E0DA5E">
      <w:start w:val="1"/>
      <w:numFmt w:val="decimal"/>
      <w:lvlText w:val="%2."/>
      <w:lvlJc w:val="left"/>
      <w:pPr>
        <w:tabs>
          <w:tab w:val="num" w:pos="357"/>
        </w:tabs>
        <w:ind w:left="357" w:hanging="357"/>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C5354DC"/>
    <w:multiLevelType w:val="hybridMultilevel"/>
    <w:tmpl w:val="9188AC58"/>
    <w:lvl w:ilvl="0" w:tplc="29DEAFD6">
      <w:start w:val="1"/>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D546690"/>
    <w:multiLevelType w:val="hybridMultilevel"/>
    <w:tmpl w:val="336ADCE6"/>
    <w:lvl w:ilvl="0" w:tplc="9080EC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87D7613"/>
    <w:multiLevelType w:val="hybridMultilevel"/>
    <w:tmpl w:val="26F4E9A2"/>
    <w:lvl w:ilvl="0" w:tplc="04150017">
      <w:start w:val="1"/>
      <w:numFmt w:val="lowerLetter"/>
      <w:lvlText w:val="%1)"/>
      <w:lvlJc w:val="left"/>
      <w:pPr>
        <w:ind w:left="720" w:hanging="360"/>
      </w:pPr>
      <w:rPr>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D19455C"/>
    <w:multiLevelType w:val="multilevel"/>
    <w:tmpl w:val="532C30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D403976"/>
    <w:multiLevelType w:val="hybridMultilevel"/>
    <w:tmpl w:val="621C2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210DF5"/>
    <w:multiLevelType w:val="hybridMultilevel"/>
    <w:tmpl w:val="94A85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323075"/>
    <w:multiLevelType w:val="hybridMultilevel"/>
    <w:tmpl w:val="222683D2"/>
    <w:lvl w:ilvl="0" w:tplc="3B7ECC44">
      <w:start w:val="1"/>
      <w:numFmt w:val="decimal"/>
      <w:lvlText w:val="%1."/>
      <w:lvlJc w:val="left"/>
      <w:pPr>
        <w:tabs>
          <w:tab w:val="num" w:pos="360"/>
        </w:tabs>
        <w:ind w:left="360" w:hanging="360"/>
      </w:pPr>
      <w:rPr>
        <w:b w:val="0"/>
        <w:color w:val="auto"/>
      </w:rPr>
    </w:lvl>
    <w:lvl w:ilvl="1" w:tplc="0415000F">
      <w:start w:val="1"/>
      <w:numFmt w:val="decimal"/>
      <w:lvlText w:val="%2."/>
      <w:lvlJc w:val="left"/>
      <w:pPr>
        <w:tabs>
          <w:tab w:val="num" w:pos="720"/>
        </w:tabs>
        <w:ind w:left="720" w:hanging="360"/>
      </w:pPr>
      <w:rPr>
        <w:b w:val="0"/>
        <w:color w:val="auto"/>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4" w15:restartNumberingAfterBreak="0">
    <w:nsid w:val="312A640C"/>
    <w:multiLevelType w:val="multilevel"/>
    <w:tmpl w:val="DBC8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9965C2"/>
    <w:multiLevelType w:val="multilevel"/>
    <w:tmpl w:val="086C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1F2EAE"/>
    <w:multiLevelType w:val="hybridMultilevel"/>
    <w:tmpl w:val="6F92BC3E"/>
    <w:lvl w:ilvl="0" w:tplc="6B2261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8381E1C"/>
    <w:multiLevelType w:val="hybridMultilevel"/>
    <w:tmpl w:val="9A7AD0BC"/>
    <w:lvl w:ilvl="0" w:tplc="6B2261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C1B45B3"/>
    <w:multiLevelType w:val="hybridMultilevel"/>
    <w:tmpl w:val="CB8C3BC4"/>
    <w:lvl w:ilvl="0" w:tplc="8D5A2CAC">
      <w:start w:val="1"/>
      <w:numFmt w:val="decimal"/>
      <w:lvlText w:val="%1)"/>
      <w:lvlJc w:val="left"/>
      <w:pPr>
        <w:ind w:left="720" w:hanging="360"/>
      </w:pPr>
      <w:rPr>
        <w:i w:val="0"/>
      </w:rPr>
    </w:lvl>
    <w:lvl w:ilvl="1" w:tplc="261C5E26">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54122E"/>
    <w:multiLevelType w:val="hybridMultilevel"/>
    <w:tmpl w:val="1C484970"/>
    <w:lvl w:ilvl="0" w:tplc="B726AED8">
      <w:start w:val="1"/>
      <w:numFmt w:val="decimal"/>
      <w:lvlText w:val="%1."/>
      <w:lvlJc w:val="left"/>
      <w:pPr>
        <w:ind w:left="786" w:hanging="360"/>
      </w:pPr>
      <w:rPr>
        <w:b w:val="0"/>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60212229"/>
    <w:multiLevelType w:val="multilevel"/>
    <w:tmpl w:val="5A92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E07DB5"/>
    <w:multiLevelType w:val="hybridMultilevel"/>
    <w:tmpl w:val="802EC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F2711E"/>
    <w:multiLevelType w:val="hybridMultilevel"/>
    <w:tmpl w:val="D2B89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4B5FDC"/>
    <w:multiLevelType w:val="hybridMultilevel"/>
    <w:tmpl w:val="9A7AD0BC"/>
    <w:lvl w:ilvl="0" w:tplc="6B2261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BC24356"/>
    <w:multiLevelType w:val="multilevel"/>
    <w:tmpl w:val="D7C4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3C5CA3"/>
    <w:multiLevelType w:val="multilevel"/>
    <w:tmpl w:val="5C1A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F5281C"/>
    <w:multiLevelType w:val="hybridMultilevel"/>
    <w:tmpl w:val="C41045C4"/>
    <w:lvl w:ilvl="0" w:tplc="6220006E">
      <w:start w:val="8"/>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763349CA"/>
    <w:multiLevelType w:val="hybridMultilevel"/>
    <w:tmpl w:val="0924E5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CE1592"/>
    <w:multiLevelType w:val="hybridMultilevel"/>
    <w:tmpl w:val="55704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3804182">
    <w:abstractNumId w:val="21"/>
  </w:num>
  <w:num w:numId="2" w16cid:durableId="2023775017">
    <w:abstractNumId w:val="28"/>
  </w:num>
  <w:num w:numId="3" w16cid:durableId="251204640">
    <w:abstractNumId w:val="11"/>
  </w:num>
  <w:num w:numId="4" w16cid:durableId="1350452265">
    <w:abstractNumId w:val="8"/>
  </w:num>
  <w:num w:numId="5" w16cid:durableId="771126531">
    <w:abstractNumId w:val="3"/>
  </w:num>
  <w:num w:numId="6" w16cid:durableId="916206667">
    <w:abstractNumId w:val="22"/>
  </w:num>
  <w:num w:numId="7" w16cid:durableId="1790928082">
    <w:abstractNumId w:val="16"/>
  </w:num>
  <w:num w:numId="8" w16cid:durableId="4619212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820825">
    <w:abstractNumId w:val="1"/>
  </w:num>
  <w:num w:numId="10" w16cid:durableId="14204465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3593062">
    <w:abstractNumId w:val="5"/>
  </w:num>
  <w:num w:numId="12" w16cid:durableId="1717464076">
    <w:abstractNumId w:val="12"/>
  </w:num>
  <w:num w:numId="13" w16cid:durableId="1351368700">
    <w:abstractNumId w:val="27"/>
  </w:num>
  <w:num w:numId="14" w16cid:durableId="2026470576">
    <w:abstractNumId w:val="2"/>
  </w:num>
  <w:num w:numId="15" w16cid:durableId="1055859028">
    <w:abstractNumId w:val="15"/>
  </w:num>
  <w:num w:numId="16" w16cid:durableId="1439716831">
    <w:abstractNumId w:val="10"/>
  </w:num>
  <w:num w:numId="17" w16cid:durableId="116874674">
    <w:abstractNumId w:val="20"/>
  </w:num>
  <w:num w:numId="18" w16cid:durableId="777915486">
    <w:abstractNumId w:val="14"/>
  </w:num>
  <w:num w:numId="19" w16cid:durableId="726756683">
    <w:abstractNumId w:val="24"/>
  </w:num>
  <w:num w:numId="20" w16cid:durableId="462699148">
    <w:abstractNumId w:val="25"/>
  </w:num>
  <w:num w:numId="21" w16cid:durableId="14752183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79445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2174259">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39029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4167103">
    <w:abstractNumId w:val="18"/>
  </w:num>
  <w:num w:numId="26" w16cid:durableId="289172007">
    <w:abstractNumId w:val="17"/>
  </w:num>
  <w:num w:numId="27" w16cid:durableId="423262167">
    <w:abstractNumId w:val="23"/>
  </w:num>
  <w:num w:numId="28" w16cid:durableId="875123823">
    <w:abstractNumId w:val="9"/>
  </w:num>
  <w:num w:numId="29" w16cid:durableId="21250336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555498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47366343">
    <w:abstractNumId w:val="0"/>
  </w:num>
  <w:num w:numId="32" w16cid:durableId="4802668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D78"/>
    <w:rsid w:val="0000065F"/>
    <w:rsid w:val="0000282F"/>
    <w:rsid w:val="00006006"/>
    <w:rsid w:val="00007646"/>
    <w:rsid w:val="00010CAF"/>
    <w:rsid w:val="00014FE6"/>
    <w:rsid w:val="0001636A"/>
    <w:rsid w:val="00017868"/>
    <w:rsid w:val="00022A00"/>
    <w:rsid w:val="00022DAE"/>
    <w:rsid w:val="00027DB4"/>
    <w:rsid w:val="00042C2F"/>
    <w:rsid w:val="00043F7D"/>
    <w:rsid w:val="0004415A"/>
    <w:rsid w:val="00045541"/>
    <w:rsid w:val="000550CF"/>
    <w:rsid w:val="00055F76"/>
    <w:rsid w:val="0007064C"/>
    <w:rsid w:val="00077FE0"/>
    <w:rsid w:val="00080079"/>
    <w:rsid w:val="000829A0"/>
    <w:rsid w:val="00090E89"/>
    <w:rsid w:val="0009361A"/>
    <w:rsid w:val="00094A84"/>
    <w:rsid w:val="000A59D0"/>
    <w:rsid w:val="000B17D8"/>
    <w:rsid w:val="000C6234"/>
    <w:rsid w:val="000C6D78"/>
    <w:rsid w:val="000E2D1A"/>
    <w:rsid w:val="000E7375"/>
    <w:rsid w:val="000F4E2B"/>
    <w:rsid w:val="001047DF"/>
    <w:rsid w:val="00110697"/>
    <w:rsid w:val="00123E5F"/>
    <w:rsid w:val="001259D3"/>
    <w:rsid w:val="00131331"/>
    <w:rsid w:val="001452F4"/>
    <w:rsid w:val="00147A10"/>
    <w:rsid w:val="00155B40"/>
    <w:rsid w:val="001658A2"/>
    <w:rsid w:val="001840AB"/>
    <w:rsid w:val="001902A0"/>
    <w:rsid w:val="001A6691"/>
    <w:rsid w:val="001B0AAC"/>
    <w:rsid w:val="001B5A46"/>
    <w:rsid w:val="001C24D8"/>
    <w:rsid w:val="001C3A54"/>
    <w:rsid w:val="001D73D5"/>
    <w:rsid w:val="001F1ECC"/>
    <w:rsid w:val="00200624"/>
    <w:rsid w:val="00213F20"/>
    <w:rsid w:val="002166F0"/>
    <w:rsid w:val="00216B65"/>
    <w:rsid w:val="002266C5"/>
    <w:rsid w:val="002274E4"/>
    <w:rsid w:val="0023170F"/>
    <w:rsid w:val="002317B0"/>
    <w:rsid w:val="00240D91"/>
    <w:rsid w:val="0024240B"/>
    <w:rsid w:val="00244BCD"/>
    <w:rsid w:val="00250339"/>
    <w:rsid w:val="00253D50"/>
    <w:rsid w:val="0025427D"/>
    <w:rsid w:val="00261264"/>
    <w:rsid w:val="002628AE"/>
    <w:rsid w:val="002631C3"/>
    <w:rsid w:val="00267F39"/>
    <w:rsid w:val="00272BCE"/>
    <w:rsid w:val="002735E1"/>
    <w:rsid w:val="0027392A"/>
    <w:rsid w:val="0027496D"/>
    <w:rsid w:val="00276996"/>
    <w:rsid w:val="002834A2"/>
    <w:rsid w:val="00283908"/>
    <w:rsid w:val="0029535E"/>
    <w:rsid w:val="002A28E5"/>
    <w:rsid w:val="002A55AA"/>
    <w:rsid w:val="002B3612"/>
    <w:rsid w:val="002B44F9"/>
    <w:rsid w:val="002C10A5"/>
    <w:rsid w:val="002C2CEE"/>
    <w:rsid w:val="002D57DF"/>
    <w:rsid w:val="002E0366"/>
    <w:rsid w:val="002E276D"/>
    <w:rsid w:val="00300D46"/>
    <w:rsid w:val="00336577"/>
    <w:rsid w:val="00347C4B"/>
    <w:rsid w:val="00357EC3"/>
    <w:rsid w:val="003606C5"/>
    <w:rsid w:val="003608ED"/>
    <w:rsid w:val="00364002"/>
    <w:rsid w:val="00376AB4"/>
    <w:rsid w:val="00376ADD"/>
    <w:rsid w:val="00377A7F"/>
    <w:rsid w:val="003928AD"/>
    <w:rsid w:val="003A00F9"/>
    <w:rsid w:val="003A58AA"/>
    <w:rsid w:val="003C1097"/>
    <w:rsid w:val="003C30D6"/>
    <w:rsid w:val="003F00BB"/>
    <w:rsid w:val="003F11F2"/>
    <w:rsid w:val="003F220C"/>
    <w:rsid w:val="003F3BD5"/>
    <w:rsid w:val="003F7742"/>
    <w:rsid w:val="004210FB"/>
    <w:rsid w:val="00421EA4"/>
    <w:rsid w:val="00431981"/>
    <w:rsid w:val="0043699A"/>
    <w:rsid w:val="00457615"/>
    <w:rsid w:val="00461725"/>
    <w:rsid w:val="00462E3C"/>
    <w:rsid w:val="0047338F"/>
    <w:rsid w:val="004746B0"/>
    <w:rsid w:val="00483A59"/>
    <w:rsid w:val="0048608C"/>
    <w:rsid w:val="0049385E"/>
    <w:rsid w:val="0049699E"/>
    <w:rsid w:val="00497CE5"/>
    <w:rsid w:val="004A41BB"/>
    <w:rsid w:val="004A4FE6"/>
    <w:rsid w:val="004C48D3"/>
    <w:rsid w:val="004D27F1"/>
    <w:rsid w:val="004D4327"/>
    <w:rsid w:val="004D4C3A"/>
    <w:rsid w:val="004F3BDD"/>
    <w:rsid w:val="004F5E15"/>
    <w:rsid w:val="004F6916"/>
    <w:rsid w:val="00501716"/>
    <w:rsid w:val="00504FCE"/>
    <w:rsid w:val="00513994"/>
    <w:rsid w:val="0051408E"/>
    <w:rsid w:val="00517467"/>
    <w:rsid w:val="005220FC"/>
    <w:rsid w:val="00522C36"/>
    <w:rsid w:val="00535B0D"/>
    <w:rsid w:val="00535CBF"/>
    <w:rsid w:val="00543F99"/>
    <w:rsid w:val="00546AFD"/>
    <w:rsid w:val="0054734F"/>
    <w:rsid w:val="00560FA0"/>
    <w:rsid w:val="00563FA5"/>
    <w:rsid w:val="0056521E"/>
    <w:rsid w:val="005711E3"/>
    <w:rsid w:val="00571FB1"/>
    <w:rsid w:val="00574232"/>
    <w:rsid w:val="00577851"/>
    <w:rsid w:val="00577D0B"/>
    <w:rsid w:val="00586A74"/>
    <w:rsid w:val="00595E47"/>
    <w:rsid w:val="005B02BE"/>
    <w:rsid w:val="005B3BAA"/>
    <w:rsid w:val="005C2877"/>
    <w:rsid w:val="005C3B2E"/>
    <w:rsid w:val="005D559E"/>
    <w:rsid w:val="005E7B96"/>
    <w:rsid w:val="005F7C73"/>
    <w:rsid w:val="006118AD"/>
    <w:rsid w:val="0061247A"/>
    <w:rsid w:val="0061723B"/>
    <w:rsid w:val="00625C06"/>
    <w:rsid w:val="00630DBF"/>
    <w:rsid w:val="00633307"/>
    <w:rsid w:val="00663089"/>
    <w:rsid w:val="0066470B"/>
    <w:rsid w:val="00666A51"/>
    <w:rsid w:val="006704A9"/>
    <w:rsid w:val="006717FA"/>
    <w:rsid w:val="00673BF5"/>
    <w:rsid w:val="006850C2"/>
    <w:rsid w:val="00685441"/>
    <w:rsid w:val="006A485B"/>
    <w:rsid w:val="006B4068"/>
    <w:rsid w:val="006B6401"/>
    <w:rsid w:val="006C4F5E"/>
    <w:rsid w:val="006D0024"/>
    <w:rsid w:val="006D0102"/>
    <w:rsid w:val="006D05F0"/>
    <w:rsid w:val="006E0ADA"/>
    <w:rsid w:val="006F0EFD"/>
    <w:rsid w:val="006F309B"/>
    <w:rsid w:val="00721A9B"/>
    <w:rsid w:val="00722BF2"/>
    <w:rsid w:val="0073255E"/>
    <w:rsid w:val="00733C5E"/>
    <w:rsid w:val="00735237"/>
    <w:rsid w:val="00737F4C"/>
    <w:rsid w:val="00752550"/>
    <w:rsid w:val="00767D15"/>
    <w:rsid w:val="00776C0D"/>
    <w:rsid w:val="00780146"/>
    <w:rsid w:val="00780448"/>
    <w:rsid w:val="00783D68"/>
    <w:rsid w:val="007847E3"/>
    <w:rsid w:val="00787393"/>
    <w:rsid w:val="0079149C"/>
    <w:rsid w:val="007B5429"/>
    <w:rsid w:val="007C1867"/>
    <w:rsid w:val="007C42B7"/>
    <w:rsid w:val="007C7DDA"/>
    <w:rsid w:val="007E0A0A"/>
    <w:rsid w:val="007E3884"/>
    <w:rsid w:val="007F3452"/>
    <w:rsid w:val="00805522"/>
    <w:rsid w:val="00814826"/>
    <w:rsid w:val="00816436"/>
    <w:rsid w:val="008250B4"/>
    <w:rsid w:val="008265FB"/>
    <w:rsid w:val="008310DB"/>
    <w:rsid w:val="00835EA5"/>
    <w:rsid w:val="00837270"/>
    <w:rsid w:val="00844DEB"/>
    <w:rsid w:val="00845C41"/>
    <w:rsid w:val="00865DB4"/>
    <w:rsid w:val="008752A7"/>
    <w:rsid w:val="00881421"/>
    <w:rsid w:val="00886E5C"/>
    <w:rsid w:val="00892671"/>
    <w:rsid w:val="008A4C6D"/>
    <w:rsid w:val="008A51B4"/>
    <w:rsid w:val="008A7AE0"/>
    <w:rsid w:val="008A7C54"/>
    <w:rsid w:val="008B1D88"/>
    <w:rsid w:val="008B1F98"/>
    <w:rsid w:val="008B256E"/>
    <w:rsid w:val="008B39D8"/>
    <w:rsid w:val="008B469B"/>
    <w:rsid w:val="008D388C"/>
    <w:rsid w:val="008D5F46"/>
    <w:rsid w:val="008D693E"/>
    <w:rsid w:val="008E17ED"/>
    <w:rsid w:val="008E3825"/>
    <w:rsid w:val="008F0A8A"/>
    <w:rsid w:val="008F0A97"/>
    <w:rsid w:val="009051BD"/>
    <w:rsid w:val="0090623E"/>
    <w:rsid w:val="00907787"/>
    <w:rsid w:val="009347D6"/>
    <w:rsid w:val="0094182B"/>
    <w:rsid w:val="00951BEF"/>
    <w:rsid w:val="0096160F"/>
    <w:rsid w:val="00962333"/>
    <w:rsid w:val="00973FDC"/>
    <w:rsid w:val="00975BB2"/>
    <w:rsid w:val="00986066"/>
    <w:rsid w:val="00990330"/>
    <w:rsid w:val="00990F6F"/>
    <w:rsid w:val="009A51A3"/>
    <w:rsid w:val="009A6FED"/>
    <w:rsid w:val="009A7052"/>
    <w:rsid w:val="009B6AA2"/>
    <w:rsid w:val="009C4695"/>
    <w:rsid w:val="009D06A3"/>
    <w:rsid w:val="009D2CD7"/>
    <w:rsid w:val="009D499F"/>
    <w:rsid w:val="00A00388"/>
    <w:rsid w:val="00A07552"/>
    <w:rsid w:val="00A26122"/>
    <w:rsid w:val="00A363A4"/>
    <w:rsid w:val="00A42EAF"/>
    <w:rsid w:val="00A51369"/>
    <w:rsid w:val="00A51558"/>
    <w:rsid w:val="00A54A37"/>
    <w:rsid w:val="00A65269"/>
    <w:rsid w:val="00A723A9"/>
    <w:rsid w:val="00A74805"/>
    <w:rsid w:val="00A82F7A"/>
    <w:rsid w:val="00A86F44"/>
    <w:rsid w:val="00A974E4"/>
    <w:rsid w:val="00A97B0E"/>
    <w:rsid w:val="00AA0F29"/>
    <w:rsid w:val="00AA4D39"/>
    <w:rsid w:val="00AB4A1F"/>
    <w:rsid w:val="00AB5BBD"/>
    <w:rsid w:val="00AC030C"/>
    <w:rsid w:val="00AC0F63"/>
    <w:rsid w:val="00AC21B7"/>
    <w:rsid w:val="00AC3451"/>
    <w:rsid w:val="00AD54AD"/>
    <w:rsid w:val="00AE000B"/>
    <w:rsid w:val="00AE19BD"/>
    <w:rsid w:val="00AE7616"/>
    <w:rsid w:val="00AF14E7"/>
    <w:rsid w:val="00AF30AF"/>
    <w:rsid w:val="00AF6A5C"/>
    <w:rsid w:val="00B06529"/>
    <w:rsid w:val="00B21749"/>
    <w:rsid w:val="00B33026"/>
    <w:rsid w:val="00B44976"/>
    <w:rsid w:val="00B604F7"/>
    <w:rsid w:val="00B62277"/>
    <w:rsid w:val="00B65C64"/>
    <w:rsid w:val="00B65D0F"/>
    <w:rsid w:val="00B66B8C"/>
    <w:rsid w:val="00B82F05"/>
    <w:rsid w:val="00B8411A"/>
    <w:rsid w:val="00B870F5"/>
    <w:rsid w:val="00B97865"/>
    <w:rsid w:val="00BA1708"/>
    <w:rsid w:val="00BC0739"/>
    <w:rsid w:val="00BC1CEE"/>
    <w:rsid w:val="00BC2D91"/>
    <w:rsid w:val="00BC3E68"/>
    <w:rsid w:val="00BE02B2"/>
    <w:rsid w:val="00BF3AE7"/>
    <w:rsid w:val="00BF5DEE"/>
    <w:rsid w:val="00C00F81"/>
    <w:rsid w:val="00C06FE9"/>
    <w:rsid w:val="00C07CBA"/>
    <w:rsid w:val="00C10C9D"/>
    <w:rsid w:val="00C14E0D"/>
    <w:rsid w:val="00C17ECF"/>
    <w:rsid w:val="00C21306"/>
    <w:rsid w:val="00C22E7A"/>
    <w:rsid w:val="00C249F1"/>
    <w:rsid w:val="00C2506F"/>
    <w:rsid w:val="00C26803"/>
    <w:rsid w:val="00C27DD1"/>
    <w:rsid w:val="00C302D3"/>
    <w:rsid w:val="00C427C0"/>
    <w:rsid w:val="00C4546F"/>
    <w:rsid w:val="00C720F0"/>
    <w:rsid w:val="00C749E0"/>
    <w:rsid w:val="00C808A6"/>
    <w:rsid w:val="00C933BC"/>
    <w:rsid w:val="00C96D23"/>
    <w:rsid w:val="00CA2623"/>
    <w:rsid w:val="00CB7807"/>
    <w:rsid w:val="00CC1279"/>
    <w:rsid w:val="00CC383C"/>
    <w:rsid w:val="00CC6D19"/>
    <w:rsid w:val="00CD136E"/>
    <w:rsid w:val="00CD717B"/>
    <w:rsid w:val="00CE6237"/>
    <w:rsid w:val="00CF1626"/>
    <w:rsid w:val="00CF30E6"/>
    <w:rsid w:val="00CF3806"/>
    <w:rsid w:val="00CF457D"/>
    <w:rsid w:val="00CF5787"/>
    <w:rsid w:val="00D030A1"/>
    <w:rsid w:val="00D17FCA"/>
    <w:rsid w:val="00D2156F"/>
    <w:rsid w:val="00D2276B"/>
    <w:rsid w:val="00D2466D"/>
    <w:rsid w:val="00D379A0"/>
    <w:rsid w:val="00D45517"/>
    <w:rsid w:val="00D47209"/>
    <w:rsid w:val="00D63918"/>
    <w:rsid w:val="00D66D40"/>
    <w:rsid w:val="00D766F3"/>
    <w:rsid w:val="00D77D86"/>
    <w:rsid w:val="00D91329"/>
    <w:rsid w:val="00D956BC"/>
    <w:rsid w:val="00D9646B"/>
    <w:rsid w:val="00DA5E8C"/>
    <w:rsid w:val="00DA7451"/>
    <w:rsid w:val="00DA747D"/>
    <w:rsid w:val="00DB4F19"/>
    <w:rsid w:val="00DC37F8"/>
    <w:rsid w:val="00DE5CC1"/>
    <w:rsid w:val="00E245A8"/>
    <w:rsid w:val="00E252EC"/>
    <w:rsid w:val="00E3179C"/>
    <w:rsid w:val="00E35C10"/>
    <w:rsid w:val="00E366BB"/>
    <w:rsid w:val="00E37BD1"/>
    <w:rsid w:val="00E41D1E"/>
    <w:rsid w:val="00E62429"/>
    <w:rsid w:val="00E74921"/>
    <w:rsid w:val="00E8291B"/>
    <w:rsid w:val="00E8385B"/>
    <w:rsid w:val="00E83EE6"/>
    <w:rsid w:val="00E970C8"/>
    <w:rsid w:val="00E9775C"/>
    <w:rsid w:val="00EA48ED"/>
    <w:rsid w:val="00EC121A"/>
    <w:rsid w:val="00EC6C0C"/>
    <w:rsid w:val="00ED4B12"/>
    <w:rsid w:val="00EE1635"/>
    <w:rsid w:val="00EE417D"/>
    <w:rsid w:val="00EE4C52"/>
    <w:rsid w:val="00EF1BAF"/>
    <w:rsid w:val="00EF46D7"/>
    <w:rsid w:val="00F03D80"/>
    <w:rsid w:val="00F150CF"/>
    <w:rsid w:val="00F3309E"/>
    <w:rsid w:val="00F569C2"/>
    <w:rsid w:val="00F66B4B"/>
    <w:rsid w:val="00F721CB"/>
    <w:rsid w:val="00F81EAB"/>
    <w:rsid w:val="00F82410"/>
    <w:rsid w:val="00F87EF5"/>
    <w:rsid w:val="00F91133"/>
    <w:rsid w:val="00F91141"/>
    <w:rsid w:val="00F92431"/>
    <w:rsid w:val="00F9268D"/>
    <w:rsid w:val="00F93E4F"/>
    <w:rsid w:val="00F95CF7"/>
    <w:rsid w:val="00FA7014"/>
    <w:rsid w:val="00FB21E7"/>
    <w:rsid w:val="00FB3278"/>
    <w:rsid w:val="00FC0675"/>
    <w:rsid w:val="00FC58F4"/>
    <w:rsid w:val="00FD089D"/>
    <w:rsid w:val="00FD08B2"/>
    <w:rsid w:val="00FE35D6"/>
    <w:rsid w:val="00FE74A0"/>
    <w:rsid w:val="00FF0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C07C"/>
  <w15:chartTrackingRefBased/>
  <w15:docId w15:val="{45B60548-78BC-4CB6-8F86-A065AFBD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0D4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zorytekst">
    <w:name w:val="Wzory tekst"/>
    <w:basedOn w:val="Normalny"/>
    <w:uiPriority w:val="99"/>
    <w:rsid w:val="000C6D78"/>
    <w:pPr>
      <w:widowControl w:val="0"/>
      <w:autoSpaceDE w:val="0"/>
      <w:autoSpaceDN w:val="0"/>
      <w:adjustRightInd w:val="0"/>
      <w:spacing w:after="0" w:line="288" w:lineRule="auto"/>
      <w:jc w:val="both"/>
      <w:textAlignment w:val="center"/>
    </w:pPr>
    <w:rPr>
      <w:rFonts w:ascii="Charter BT Pro" w:eastAsia="Times New Roman" w:hAnsi="Charter BT Pro" w:cs="Charter BT Pro"/>
      <w:color w:val="000000"/>
      <w:sz w:val="18"/>
      <w:szCs w:val="18"/>
      <w:lang w:eastAsia="pl-PL" w:bidi="he-IL"/>
    </w:rPr>
  </w:style>
  <w:style w:type="paragraph" w:customStyle="1" w:styleId="WzoryTytu2">
    <w:name w:val="Wzory Tytuł 2"/>
    <w:basedOn w:val="Normalny"/>
    <w:uiPriority w:val="99"/>
    <w:rsid w:val="000C6D78"/>
    <w:pPr>
      <w:widowControl w:val="0"/>
      <w:autoSpaceDE w:val="0"/>
      <w:autoSpaceDN w:val="0"/>
      <w:adjustRightInd w:val="0"/>
      <w:spacing w:before="170" w:after="170" w:line="288" w:lineRule="auto"/>
      <w:jc w:val="center"/>
      <w:textAlignment w:val="center"/>
    </w:pPr>
    <w:rPr>
      <w:rFonts w:ascii="Charter BT Bd Pro" w:eastAsia="Times New Roman" w:hAnsi="Charter BT Bd Pro" w:cs="Charter BT Bd Pro"/>
      <w:b/>
      <w:bCs/>
      <w:color w:val="000000"/>
      <w:sz w:val="20"/>
      <w:szCs w:val="20"/>
      <w:lang w:eastAsia="pl-PL" w:bidi="he-IL"/>
    </w:rPr>
  </w:style>
  <w:style w:type="paragraph" w:customStyle="1" w:styleId="Wzorypodpisy">
    <w:name w:val="Wzory podpisy"/>
    <w:basedOn w:val="Normalny"/>
    <w:uiPriority w:val="99"/>
    <w:rsid w:val="000C6D78"/>
    <w:pPr>
      <w:widowControl w:val="0"/>
      <w:autoSpaceDE w:val="0"/>
      <w:autoSpaceDN w:val="0"/>
      <w:adjustRightInd w:val="0"/>
      <w:spacing w:before="57" w:after="57" w:line="288" w:lineRule="auto"/>
      <w:jc w:val="both"/>
      <w:textAlignment w:val="center"/>
    </w:pPr>
    <w:rPr>
      <w:rFonts w:ascii="Charter BT Pro" w:eastAsia="Times New Roman" w:hAnsi="Charter BT Pro" w:cs="Charter BT Pro"/>
      <w:color w:val="000000"/>
      <w:sz w:val="14"/>
      <w:szCs w:val="14"/>
      <w:lang w:eastAsia="pl-PL" w:bidi="he-IL"/>
    </w:rPr>
  </w:style>
  <w:style w:type="paragraph" w:customStyle="1" w:styleId="Wzoryparagraf">
    <w:name w:val="Wzory paragraf"/>
    <w:basedOn w:val="Normalny"/>
    <w:uiPriority w:val="99"/>
    <w:rsid w:val="000C6D78"/>
    <w:pPr>
      <w:widowControl w:val="0"/>
      <w:autoSpaceDE w:val="0"/>
      <w:autoSpaceDN w:val="0"/>
      <w:adjustRightInd w:val="0"/>
      <w:spacing w:before="113" w:after="57" w:line="288" w:lineRule="auto"/>
      <w:jc w:val="center"/>
      <w:textAlignment w:val="center"/>
    </w:pPr>
    <w:rPr>
      <w:rFonts w:ascii="Charter BT Pro" w:eastAsia="Times New Roman" w:hAnsi="Charter BT Pro" w:cs="Charter BT Pro"/>
      <w:color w:val="000000"/>
      <w:sz w:val="18"/>
      <w:szCs w:val="18"/>
      <w:lang w:eastAsia="pl-PL" w:bidi="he-IL"/>
    </w:rPr>
  </w:style>
  <w:style w:type="character" w:customStyle="1" w:styleId="Bold">
    <w:name w:val="Bold"/>
    <w:uiPriority w:val="99"/>
    <w:rsid w:val="000C6D78"/>
    <w:rPr>
      <w:b/>
    </w:rPr>
  </w:style>
  <w:style w:type="character" w:customStyle="1" w:styleId="indeksgrny">
    <w:name w:val="indeks górny"/>
    <w:uiPriority w:val="99"/>
    <w:rsid w:val="000C6D78"/>
    <w:rPr>
      <w:position w:val="2"/>
      <w:vertAlign w:val="superscript"/>
    </w:rPr>
  </w:style>
  <w:style w:type="paragraph" w:styleId="Tekstpodstawowy">
    <w:name w:val="Body Text"/>
    <w:basedOn w:val="Normalny"/>
    <w:link w:val="TekstpodstawowyZnak"/>
    <w:semiHidden/>
    <w:unhideWhenUsed/>
    <w:rsid w:val="006E0ADA"/>
    <w:pPr>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semiHidden/>
    <w:rsid w:val="006E0ADA"/>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unhideWhenUsed/>
    <w:rsid w:val="00CE6237"/>
    <w:pPr>
      <w:spacing w:after="120"/>
      <w:ind w:left="283"/>
    </w:pPr>
    <w:rPr>
      <w:lang w:val="x-none"/>
    </w:rPr>
  </w:style>
  <w:style w:type="character" w:customStyle="1" w:styleId="TekstpodstawowywcityZnak">
    <w:name w:val="Tekst podstawowy wcięty Znak"/>
    <w:link w:val="Tekstpodstawowywcity"/>
    <w:uiPriority w:val="99"/>
    <w:semiHidden/>
    <w:rsid w:val="00CE6237"/>
    <w:rPr>
      <w:sz w:val="22"/>
      <w:szCs w:val="22"/>
      <w:lang w:eastAsia="en-US"/>
    </w:rPr>
  </w:style>
  <w:style w:type="paragraph" w:styleId="Tekstpodstawowy2">
    <w:name w:val="Body Text 2"/>
    <w:basedOn w:val="Normalny"/>
    <w:link w:val="Tekstpodstawowy2Znak"/>
    <w:uiPriority w:val="99"/>
    <w:semiHidden/>
    <w:unhideWhenUsed/>
    <w:rsid w:val="00CE6237"/>
    <w:pPr>
      <w:spacing w:after="120" w:line="480" w:lineRule="auto"/>
    </w:pPr>
    <w:rPr>
      <w:lang w:val="x-none"/>
    </w:rPr>
  </w:style>
  <w:style w:type="character" w:customStyle="1" w:styleId="Tekstpodstawowy2Znak">
    <w:name w:val="Tekst podstawowy 2 Znak"/>
    <w:link w:val="Tekstpodstawowy2"/>
    <w:uiPriority w:val="99"/>
    <w:semiHidden/>
    <w:rsid w:val="00CE6237"/>
    <w:rPr>
      <w:sz w:val="22"/>
      <w:szCs w:val="22"/>
      <w:lang w:eastAsia="en-US"/>
    </w:rPr>
  </w:style>
  <w:style w:type="character" w:styleId="Odwoaniedokomentarza">
    <w:name w:val="annotation reference"/>
    <w:uiPriority w:val="99"/>
    <w:semiHidden/>
    <w:unhideWhenUsed/>
    <w:rsid w:val="00CA2623"/>
    <w:rPr>
      <w:sz w:val="16"/>
      <w:szCs w:val="16"/>
    </w:rPr>
  </w:style>
  <w:style w:type="paragraph" w:styleId="Tekstkomentarza">
    <w:name w:val="annotation text"/>
    <w:basedOn w:val="Normalny"/>
    <w:link w:val="TekstkomentarzaZnak"/>
    <w:uiPriority w:val="99"/>
    <w:unhideWhenUsed/>
    <w:rsid w:val="00CA2623"/>
    <w:rPr>
      <w:sz w:val="20"/>
      <w:szCs w:val="20"/>
      <w:lang w:val="x-none"/>
    </w:rPr>
  </w:style>
  <w:style w:type="character" w:customStyle="1" w:styleId="TekstkomentarzaZnak">
    <w:name w:val="Tekst komentarza Znak"/>
    <w:link w:val="Tekstkomentarza"/>
    <w:uiPriority w:val="99"/>
    <w:rsid w:val="00CA2623"/>
    <w:rPr>
      <w:lang w:eastAsia="en-US"/>
    </w:rPr>
  </w:style>
  <w:style w:type="paragraph" w:styleId="Tematkomentarza">
    <w:name w:val="annotation subject"/>
    <w:basedOn w:val="Tekstkomentarza"/>
    <w:next w:val="Tekstkomentarza"/>
    <w:link w:val="TematkomentarzaZnak"/>
    <w:uiPriority w:val="99"/>
    <w:semiHidden/>
    <w:unhideWhenUsed/>
    <w:rsid w:val="00CA2623"/>
    <w:rPr>
      <w:b/>
      <w:bCs/>
    </w:rPr>
  </w:style>
  <w:style w:type="character" w:customStyle="1" w:styleId="TematkomentarzaZnak">
    <w:name w:val="Temat komentarza Znak"/>
    <w:link w:val="Tematkomentarza"/>
    <w:uiPriority w:val="99"/>
    <w:semiHidden/>
    <w:rsid w:val="00CA2623"/>
    <w:rPr>
      <w:b/>
      <w:bCs/>
      <w:lang w:eastAsia="en-US"/>
    </w:rPr>
  </w:style>
  <w:style w:type="paragraph" w:styleId="Tekstdymka">
    <w:name w:val="Balloon Text"/>
    <w:basedOn w:val="Normalny"/>
    <w:link w:val="TekstdymkaZnak"/>
    <w:uiPriority w:val="99"/>
    <w:semiHidden/>
    <w:unhideWhenUsed/>
    <w:rsid w:val="00CA2623"/>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CA2623"/>
    <w:rPr>
      <w:rFonts w:ascii="Segoe UI" w:hAnsi="Segoe UI" w:cs="Segoe UI"/>
      <w:sz w:val="18"/>
      <w:szCs w:val="18"/>
      <w:lang w:eastAsia="en-US"/>
    </w:rPr>
  </w:style>
  <w:style w:type="paragraph" w:customStyle="1" w:styleId="Standardowy1">
    <w:name w:val="Standardowy1"/>
    <w:rsid w:val="004D4327"/>
    <w:pPr>
      <w:overflowPunct w:val="0"/>
      <w:autoSpaceDE w:val="0"/>
      <w:autoSpaceDN w:val="0"/>
      <w:adjustRightInd w:val="0"/>
      <w:textAlignment w:val="baseline"/>
    </w:pPr>
    <w:rPr>
      <w:rFonts w:ascii="Book Antiqua" w:eastAsia="Times New Roman" w:hAnsi="Book Antiqua"/>
      <w:sz w:val="22"/>
    </w:rPr>
  </w:style>
  <w:style w:type="paragraph" w:styleId="Akapitzlist">
    <w:name w:val="List Paragraph"/>
    <w:basedOn w:val="Normalny"/>
    <w:uiPriority w:val="34"/>
    <w:qFormat/>
    <w:rsid w:val="00805522"/>
    <w:pPr>
      <w:ind w:left="720"/>
      <w:contextualSpacing/>
    </w:pPr>
    <w:rPr>
      <w:rFonts w:eastAsia="Times New Roman"/>
      <w:lang w:eastAsia="pl-PL"/>
    </w:rPr>
  </w:style>
  <w:style w:type="character" w:customStyle="1" w:styleId="Styl1">
    <w:name w:val="Styl1"/>
    <w:uiPriority w:val="1"/>
    <w:rsid w:val="00805522"/>
    <w:rPr>
      <w:i/>
    </w:rPr>
  </w:style>
  <w:style w:type="character" w:customStyle="1" w:styleId="Styl3">
    <w:name w:val="Styl3"/>
    <w:uiPriority w:val="1"/>
    <w:rsid w:val="00805522"/>
    <w:rPr>
      <w:strike w:val="0"/>
      <w:dstrike w:val="0"/>
      <w:color w:val="0070C0"/>
      <w:u w:val="single"/>
      <w:effect w:val="none"/>
    </w:rPr>
  </w:style>
  <w:style w:type="character" w:styleId="Hipercze">
    <w:name w:val="Hyperlink"/>
    <w:uiPriority w:val="99"/>
    <w:unhideWhenUsed/>
    <w:rsid w:val="00805522"/>
    <w:rPr>
      <w:color w:val="0563C1"/>
      <w:u w:val="single"/>
    </w:rPr>
  </w:style>
  <w:style w:type="paragraph" w:styleId="Poprawka">
    <w:name w:val="Revision"/>
    <w:hidden/>
    <w:uiPriority w:val="99"/>
    <w:semiHidden/>
    <w:rsid w:val="002E0366"/>
    <w:rPr>
      <w:sz w:val="22"/>
      <w:szCs w:val="22"/>
      <w:lang w:eastAsia="en-US"/>
    </w:rPr>
  </w:style>
  <w:style w:type="character" w:customStyle="1" w:styleId="fontstyle11">
    <w:name w:val="fontstyle11"/>
    <w:rsid w:val="00AC0F63"/>
    <w:rPr>
      <w:rFonts w:ascii="Calibri-Bold" w:hAnsi="Calibri-Bold"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4504022">
      <w:bodyDiv w:val="1"/>
      <w:marLeft w:val="0"/>
      <w:marRight w:val="0"/>
      <w:marTop w:val="0"/>
      <w:marBottom w:val="0"/>
      <w:divBdr>
        <w:top w:val="none" w:sz="0" w:space="0" w:color="auto"/>
        <w:left w:val="none" w:sz="0" w:space="0" w:color="auto"/>
        <w:bottom w:val="none" w:sz="0" w:space="0" w:color="auto"/>
        <w:right w:val="none" w:sz="0" w:space="0" w:color="auto"/>
      </w:divBdr>
    </w:div>
    <w:div w:id="1427923059">
      <w:bodyDiv w:val="1"/>
      <w:marLeft w:val="0"/>
      <w:marRight w:val="0"/>
      <w:marTop w:val="0"/>
      <w:marBottom w:val="0"/>
      <w:divBdr>
        <w:top w:val="none" w:sz="0" w:space="0" w:color="auto"/>
        <w:left w:val="none" w:sz="0" w:space="0" w:color="auto"/>
        <w:bottom w:val="none" w:sz="0" w:space="0" w:color="auto"/>
        <w:right w:val="none" w:sz="0" w:space="0" w:color="auto"/>
      </w:divBdr>
    </w:div>
    <w:div w:id="1492679289">
      <w:bodyDiv w:val="1"/>
      <w:marLeft w:val="0"/>
      <w:marRight w:val="0"/>
      <w:marTop w:val="0"/>
      <w:marBottom w:val="0"/>
      <w:divBdr>
        <w:top w:val="none" w:sz="0" w:space="0" w:color="auto"/>
        <w:left w:val="none" w:sz="0" w:space="0" w:color="auto"/>
        <w:bottom w:val="none" w:sz="0" w:space="0" w:color="auto"/>
        <w:right w:val="none" w:sz="0" w:space="0" w:color="auto"/>
      </w:divBdr>
    </w:div>
    <w:div w:id="186281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wody.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od.rzeszow@wody.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4A7B6-3898-4901-A4D4-BD945863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2514</Words>
  <Characters>15085</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Wydawnictwo C.H. Beck</Company>
  <LinksUpToDate>false</LinksUpToDate>
  <CharactersWithSpaces>17564</CharactersWithSpaces>
  <SharedDoc>false</SharedDoc>
  <HLinks>
    <vt:vector size="12" baseType="variant">
      <vt:variant>
        <vt:i4>8323090</vt:i4>
      </vt:variant>
      <vt:variant>
        <vt:i4>3</vt:i4>
      </vt:variant>
      <vt:variant>
        <vt:i4>0</vt:i4>
      </vt:variant>
      <vt:variant>
        <vt:i4>5</vt:i4>
      </vt:variant>
      <vt:variant>
        <vt:lpwstr>mailto:iod@wody.gov.pl</vt:lpwstr>
      </vt:variant>
      <vt:variant>
        <vt:lpwstr/>
      </vt:variant>
      <vt:variant>
        <vt:i4>33</vt:i4>
      </vt:variant>
      <vt:variant>
        <vt:i4>0</vt:i4>
      </vt:variant>
      <vt:variant>
        <vt:i4>0</vt:i4>
      </vt:variant>
      <vt:variant>
        <vt:i4>5</vt:i4>
      </vt:variant>
      <vt:variant>
        <vt:lpwstr>mailto:riod.rzeszow@wody.gov.pl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Boruta</dc:creator>
  <cp:keywords/>
  <cp:lastModifiedBy>Krzysztof Dzik (RZGW Rzeszów)</cp:lastModifiedBy>
  <cp:revision>2</cp:revision>
  <cp:lastPrinted>2023-12-13T07:06:00Z</cp:lastPrinted>
  <dcterms:created xsi:type="dcterms:W3CDTF">2024-04-12T09:51:00Z</dcterms:created>
  <dcterms:modified xsi:type="dcterms:W3CDTF">2024-04-12T09:51:00Z</dcterms:modified>
</cp:coreProperties>
</file>